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685F7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2FBD52DC"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323C4F">
        <w:rPr>
          <w:rFonts w:cs="B Mitra" w:hint="cs"/>
          <w:b/>
          <w:bCs/>
          <w:sz w:val="32"/>
          <w:szCs w:val="32"/>
          <w:rtl/>
          <w:lang w:bidi="fa-IR"/>
        </w:rPr>
        <w:t>9</w:t>
      </w:r>
      <w:r w:rsidR="00981D2C">
        <w:rPr>
          <w:rFonts w:cs="B Mitra" w:hint="cs"/>
          <w:b/>
          <w:bCs/>
          <w:sz w:val="32"/>
          <w:szCs w:val="32"/>
          <w:rtl/>
          <w:lang w:bidi="fa-IR"/>
        </w:rPr>
        <w:t>2</w:t>
      </w:r>
    </w:p>
    <w:bookmarkEnd w:id="0"/>
    <w:p w14:paraId="59856A65" w14:textId="77777777" w:rsidR="006331B1" w:rsidRDefault="006331B1" w:rsidP="00F727B6">
      <w:pPr>
        <w:widowControl w:val="0"/>
        <w:bidi/>
        <w:spacing w:before="240" w:line="259" w:lineRule="auto"/>
        <w:ind w:firstLine="289"/>
        <w:jc w:val="both"/>
        <w:rPr>
          <w:rFonts w:cs="2  Mitra"/>
          <w:sz w:val="28"/>
          <w:szCs w:val="28"/>
          <w:rtl/>
          <w:lang w:bidi="fa-IR"/>
        </w:rPr>
      </w:pPr>
    </w:p>
    <w:p w14:paraId="79E0CC98" w14:textId="77777777" w:rsidR="00981D2C" w:rsidRPr="009C7559" w:rsidRDefault="00981D2C" w:rsidP="00981D2C">
      <w:pPr>
        <w:widowControl w:val="0"/>
        <w:bidi/>
        <w:spacing w:before="240" w:line="254" w:lineRule="auto"/>
        <w:ind w:firstLine="289"/>
        <w:jc w:val="both"/>
        <w:rPr>
          <w:rFonts w:cs="2  Mitra"/>
          <w:spacing w:val="-2"/>
          <w:sz w:val="28"/>
          <w:szCs w:val="28"/>
          <w:rtl/>
          <w:lang w:bidi="fa-IR"/>
        </w:rPr>
      </w:pPr>
      <w:r w:rsidRPr="009C7559">
        <w:rPr>
          <w:rFonts w:cs="2  Mitra" w:hint="cs"/>
          <w:spacing w:val="-2"/>
          <w:sz w:val="28"/>
          <w:szCs w:val="28"/>
          <w:rtl/>
          <w:lang w:bidi="fa-IR"/>
        </w:rPr>
        <w:t>مقتضای تحقیق در اين مقام اين است که به مانند مرحوم ميرزای نایینی</w:t>
      </w:r>
      <w:r w:rsidRPr="009C7559">
        <w:rPr>
          <w:rStyle w:val="FootnoteReference"/>
          <w:rFonts w:cs="2  Mitra"/>
          <w:spacing w:val="-2"/>
          <w:sz w:val="28"/>
          <w:szCs w:val="28"/>
          <w:rtl/>
        </w:rPr>
        <w:footnoteReference w:id="2"/>
      </w:r>
      <w:r w:rsidRPr="009C7559">
        <w:rPr>
          <w:rFonts w:cs="2  Mitra" w:hint="cs"/>
          <w:spacing w:val="-2"/>
          <w:sz w:val="28"/>
          <w:szCs w:val="28"/>
          <w:rtl/>
          <w:lang w:bidi="fa-IR"/>
        </w:rPr>
        <w:t xml:space="preserve"> گفته شود: همچنان که در قضایای حقیقیه، حکم به انحلال موضوع خود، منحل به احکام متعدد می</w:t>
      </w:r>
      <w:r w:rsidRPr="009C7559">
        <w:rPr>
          <w:rFonts w:cs="2  Mitra"/>
          <w:spacing w:val="-2"/>
          <w:sz w:val="28"/>
          <w:szCs w:val="28"/>
          <w:rtl/>
          <w:lang w:bidi="fa-IR"/>
        </w:rPr>
        <w:softHyphen/>
      </w:r>
      <w:r w:rsidRPr="009C7559">
        <w:rPr>
          <w:rFonts w:cs="2  Mitra" w:hint="cs"/>
          <w:spacing w:val="-2"/>
          <w:sz w:val="28"/>
          <w:szCs w:val="28"/>
          <w:rtl/>
          <w:lang w:bidi="fa-IR"/>
        </w:rPr>
        <w:t>شود، در قضایای شرطيه نيز حکم به انحلال شرط منحل به احکام متعددی می</w:t>
      </w:r>
      <w:r w:rsidRPr="009C7559">
        <w:rPr>
          <w:rFonts w:cs="2  Mitra"/>
          <w:spacing w:val="-2"/>
          <w:sz w:val="28"/>
          <w:szCs w:val="28"/>
          <w:rtl/>
          <w:lang w:bidi="fa-IR"/>
        </w:rPr>
        <w:softHyphen/>
      </w:r>
      <w:r w:rsidRPr="009C7559">
        <w:rPr>
          <w:rFonts w:cs="2  Mitra" w:hint="cs"/>
          <w:spacing w:val="-2"/>
          <w:sz w:val="28"/>
          <w:szCs w:val="28"/>
          <w:rtl/>
          <w:lang w:bidi="fa-IR"/>
        </w:rPr>
        <w:t>گردد، زيرا قضيه شرطیه را می</w:t>
      </w:r>
      <w:r w:rsidRPr="009C7559">
        <w:rPr>
          <w:rFonts w:cs="2  Mitra"/>
          <w:spacing w:val="-2"/>
          <w:sz w:val="28"/>
          <w:szCs w:val="28"/>
          <w:rtl/>
          <w:lang w:bidi="fa-IR"/>
        </w:rPr>
        <w:softHyphen/>
      </w:r>
      <w:r w:rsidRPr="009C7559">
        <w:rPr>
          <w:rFonts w:cs="2  Mitra" w:hint="cs"/>
          <w:spacing w:val="-2"/>
          <w:sz w:val="28"/>
          <w:szCs w:val="28"/>
          <w:rtl/>
          <w:lang w:bidi="fa-IR"/>
        </w:rPr>
        <w:t>توان قضیه حقیقیه</w:t>
      </w:r>
      <w:r w:rsidRPr="009C7559">
        <w:rPr>
          <w:rFonts w:cs="2  Mitra"/>
          <w:spacing w:val="-2"/>
          <w:sz w:val="28"/>
          <w:szCs w:val="28"/>
          <w:rtl/>
          <w:lang w:bidi="fa-IR"/>
        </w:rPr>
        <w:softHyphen/>
      </w:r>
      <w:r w:rsidRPr="009C7559">
        <w:rPr>
          <w:rFonts w:cs="2  Mitra" w:hint="cs"/>
          <w:spacing w:val="-2"/>
          <w:sz w:val="28"/>
          <w:szCs w:val="28"/>
          <w:rtl/>
          <w:lang w:bidi="fa-IR"/>
        </w:rPr>
        <w:t>ای در نظر گرفت که شرط، دخيل در موضوع آن است.</w:t>
      </w:r>
    </w:p>
    <w:p w14:paraId="2A2F4F1C" w14:textId="77777777" w:rsidR="00BE3837" w:rsidRDefault="00981D2C" w:rsidP="00981D2C">
      <w:pPr>
        <w:widowControl w:val="0"/>
        <w:bidi/>
        <w:spacing w:before="240" w:line="254" w:lineRule="auto"/>
        <w:ind w:firstLine="289"/>
        <w:jc w:val="both"/>
        <w:rPr>
          <w:rFonts w:cs="2  Mitra"/>
          <w:spacing w:val="-4"/>
          <w:sz w:val="28"/>
          <w:szCs w:val="28"/>
          <w:rtl/>
          <w:lang w:bidi="fa-IR"/>
        </w:rPr>
      </w:pPr>
      <w:r w:rsidRPr="00D978BF">
        <w:rPr>
          <w:rFonts w:cs="2  Mitra" w:hint="cs"/>
          <w:spacing w:val="-4"/>
          <w:sz w:val="28"/>
          <w:szCs w:val="28"/>
          <w:rtl/>
          <w:lang w:bidi="fa-IR"/>
        </w:rPr>
        <w:t>اين مطلب در جایی است که شرط واحدی داشته باشیم که دارای افراد متعددی است.</w:t>
      </w:r>
    </w:p>
    <w:p w14:paraId="4015CEE4" w14:textId="67AD16FE" w:rsidR="00981D2C" w:rsidRPr="00D978BF" w:rsidRDefault="00981D2C" w:rsidP="00BE3837">
      <w:pPr>
        <w:widowControl w:val="0"/>
        <w:bidi/>
        <w:spacing w:before="240" w:line="254" w:lineRule="auto"/>
        <w:ind w:firstLine="289"/>
        <w:jc w:val="both"/>
        <w:rPr>
          <w:rFonts w:cs="2  Mitra"/>
          <w:spacing w:val="-4"/>
          <w:sz w:val="28"/>
          <w:szCs w:val="28"/>
          <w:rtl/>
          <w:lang w:bidi="fa-IR"/>
        </w:rPr>
      </w:pPr>
      <w:bookmarkStart w:id="1" w:name="_Hlk189556604"/>
      <w:r w:rsidRPr="00D978BF">
        <w:rPr>
          <w:rFonts w:cs="2  Mitra" w:hint="cs"/>
          <w:spacing w:val="-4"/>
          <w:sz w:val="28"/>
          <w:szCs w:val="28"/>
          <w:rtl/>
          <w:lang w:bidi="fa-IR"/>
        </w:rPr>
        <w:t>اما اگر شروطی وجود داشته باش</w:t>
      </w:r>
      <w:r w:rsidR="00BE3837">
        <w:rPr>
          <w:rFonts w:cs="2  Mitra" w:hint="cs"/>
          <w:spacing w:val="-4"/>
          <w:sz w:val="28"/>
          <w:szCs w:val="28"/>
          <w:rtl/>
          <w:lang w:bidi="fa-IR"/>
        </w:rPr>
        <w:t>ن</w:t>
      </w:r>
      <w:r w:rsidRPr="00D978BF">
        <w:rPr>
          <w:rFonts w:cs="2  Mitra" w:hint="cs"/>
          <w:spacing w:val="-4"/>
          <w:sz w:val="28"/>
          <w:szCs w:val="28"/>
          <w:rtl/>
          <w:lang w:bidi="fa-IR"/>
        </w:rPr>
        <w:t>د که دارای اجناس مختلفی هستند، تعدد حکم به واسطه تعدد شرط</w:t>
      </w:r>
      <w:r w:rsidR="00BE3837">
        <w:rPr>
          <w:rFonts w:cs="2  Mitra" w:hint="cs"/>
          <w:spacing w:val="-4"/>
          <w:sz w:val="28"/>
          <w:szCs w:val="28"/>
          <w:rtl/>
          <w:lang w:bidi="fa-IR"/>
        </w:rPr>
        <w:t>،</w:t>
      </w:r>
      <w:r w:rsidRPr="00D978BF">
        <w:rPr>
          <w:rFonts w:cs="2  Mitra" w:hint="cs"/>
          <w:spacing w:val="-4"/>
          <w:sz w:val="28"/>
          <w:szCs w:val="28"/>
          <w:rtl/>
          <w:lang w:bidi="fa-IR"/>
        </w:rPr>
        <w:t xml:space="preserve"> مستفاد از ظهور </w:t>
      </w:r>
      <w:r w:rsidR="00BE3837">
        <w:rPr>
          <w:rFonts w:cs="2  Mitra" w:hint="cs"/>
          <w:spacing w:val="-4"/>
          <w:sz w:val="28"/>
          <w:szCs w:val="28"/>
          <w:rtl/>
          <w:lang w:bidi="fa-IR"/>
        </w:rPr>
        <w:t xml:space="preserve">وضعی </w:t>
      </w:r>
      <w:r w:rsidRPr="00D978BF">
        <w:rPr>
          <w:rFonts w:cs="2  Mitra" w:hint="cs"/>
          <w:spacing w:val="-4"/>
          <w:sz w:val="28"/>
          <w:szCs w:val="28"/>
          <w:rtl/>
          <w:lang w:bidi="fa-IR"/>
        </w:rPr>
        <w:t xml:space="preserve">قضیه </w:t>
      </w:r>
      <w:r w:rsidR="00BE3837">
        <w:rPr>
          <w:rFonts w:cs="2  Mitra" w:hint="cs"/>
          <w:spacing w:val="-4"/>
          <w:sz w:val="28"/>
          <w:szCs w:val="28"/>
          <w:rtl/>
          <w:lang w:bidi="fa-IR"/>
        </w:rPr>
        <w:t xml:space="preserve">شرطیه </w:t>
      </w:r>
      <w:r w:rsidRPr="00D978BF">
        <w:rPr>
          <w:rFonts w:cs="2  Mitra" w:hint="cs"/>
          <w:spacing w:val="-4"/>
          <w:sz w:val="28"/>
          <w:szCs w:val="28"/>
          <w:rtl/>
          <w:lang w:bidi="fa-IR"/>
        </w:rPr>
        <w:t>در اين است که شرط</w:t>
      </w:r>
      <w:r w:rsidR="00BE3837">
        <w:rPr>
          <w:rFonts w:cs="2  Mitra" w:hint="cs"/>
          <w:spacing w:val="-4"/>
          <w:sz w:val="28"/>
          <w:szCs w:val="28"/>
          <w:rtl/>
          <w:lang w:bidi="fa-IR"/>
        </w:rPr>
        <w:t xml:space="preserve"> مذکور در هر قضیه،</w:t>
      </w:r>
      <w:r w:rsidRPr="00D978BF">
        <w:rPr>
          <w:rFonts w:cs="2  Mitra" w:hint="cs"/>
          <w:spacing w:val="-4"/>
          <w:sz w:val="28"/>
          <w:szCs w:val="28"/>
          <w:rtl/>
          <w:lang w:bidi="fa-IR"/>
        </w:rPr>
        <w:t xml:space="preserve"> سببی</w:t>
      </w:r>
      <w:r w:rsidR="00BE3837">
        <w:rPr>
          <w:rFonts w:cs="2  Mitra" w:hint="cs"/>
          <w:spacing w:val="-4"/>
          <w:sz w:val="28"/>
          <w:szCs w:val="28"/>
          <w:rtl/>
          <w:lang w:bidi="fa-IR"/>
        </w:rPr>
        <w:t>ّ</w:t>
      </w:r>
      <w:r w:rsidRPr="00D978BF">
        <w:rPr>
          <w:rFonts w:cs="2  Mitra" w:hint="cs"/>
          <w:spacing w:val="-4"/>
          <w:sz w:val="28"/>
          <w:szCs w:val="28"/>
          <w:rtl/>
          <w:lang w:bidi="fa-IR"/>
        </w:rPr>
        <w:t>ت مستقلی در ترتب حکم بر موضوع در جزاء دارد</w:t>
      </w:r>
      <w:r w:rsidR="00BE3837">
        <w:rPr>
          <w:rFonts w:cs="2  Mitra" w:hint="cs"/>
          <w:spacing w:val="-4"/>
          <w:sz w:val="28"/>
          <w:szCs w:val="28"/>
          <w:rtl/>
          <w:lang w:bidi="fa-IR"/>
        </w:rPr>
        <w:t>، و وجود</w:t>
      </w:r>
      <w:r w:rsidRPr="00D978BF">
        <w:rPr>
          <w:rFonts w:cs="2  Mitra" w:hint="cs"/>
          <w:spacing w:val="-4"/>
          <w:sz w:val="28"/>
          <w:szCs w:val="28"/>
          <w:rtl/>
          <w:lang w:bidi="fa-IR"/>
        </w:rPr>
        <w:t xml:space="preserve"> </w:t>
      </w:r>
      <w:r w:rsidR="00BE3837">
        <w:rPr>
          <w:rFonts w:cs="2  Mitra" w:hint="cs"/>
          <w:spacing w:val="-4"/>
          <w:sz w:val="28"/>
          <w:szCs w:val="28"/>
          <w:rtl/>
          <w:lang w:bidi="fa-IR"/>
        </w:rPr>
        <w:t>شرط</w:t>
      </w:r>
      <w:r w:rsidRPr="00D978BF">
        <w:rPr>
          <w:rFonts w:cs="2  Mitra" w:hint="cs"/>
          <w:spacing w:val="-4"/>
          <w:sz w:val="28"/>
          <w:szCs w:val="28"/>
          <w:rtl/>
          <w:lang w:bidi="fa-IR"/>
        </w:rPr>
        <w:t xml:space="preserve"> ديگری همراه يا قبل از آن</w:t>
      </w:r>
      <w:r w:rsidR="00BE3837">
        <w:rPr>
          <w:rFonts w:cs="2  Mitra" w:hint="cs"/>
          <w:spacing w:val="-4"/>
          <w:sz w:val="28"/>
          <w:szCs w:val="28"/>
          <w:rtl/>
          <w:lang w:bidi="fa-IR"/>
        </w:rPr>
        <w:t>،</w:t>
      </w:r>
      <w:r w:rsidRPr="00D978BF">
        <w:rPr>
          <w:rFonts w:cs="2  Mitra" w:hint="cs"/>
          <w:spacing w:val="-4"/>
          <w:sz w:val="28"/>
          <w:szCs w:val="28"/>
          <w:rtl/>
          <w:lang w:bidi="fa-IR"/>
        </w:rPr>
        <w:t xml:space="preserve"> </w:t>
      </w:r>
      <w:r w:rsidR="00BE3837">
        <w:rPr>
          <w:rFonts w:cs="2  Mitra" w:hint="cs"/>
          <w:spacing w:val="-4"/>
          <w:sz w:val="28"/>
          <w:szCs w:val="28"/>
          <w:rtl/>
          <w:lang w:bidi="fa-IR"/>
        </w:rPr>
        <w:t>دخالتی در اين مسأله ندارد</w:t>
      </w:r>
      <w:r w:rsidRPr="00D978BF">
        <w:rPr>
          <w:rFonts w:cs="2  Mitra" w:hint="cs"/>
          <w:spacing w:val="-4"/>
          <w:sz w:val="28"/>
          <w:szCs w:val="28"/>
          <w:rtl/>
          <w:lang w:bidi="fa-IR"/>
        </w:rPr>
        <w:t>.</w:t>
      </w:r>
    </w:p>
    <w:p w14:paraId="1FAEDB6B" w14:textId="7657EE2E" w:rsidR="00981D2C" w:rsidRDefault="00981D2C" w:rsidP="00981D2C">
      <w:pPr>
        <w:widowControl w:val="0"/>
        <w:bidi/>
        <w:spacing w:before="240" w:line="254" w:lineRule="auto"/>
        <w:ind w:firstLine="289"/>
        <w:jc w:val="both"/>
        <w:rPr>
          <w:rFonts w:cs="2  Mitra"/>
          <w:sz w:val="28"/>
          <w:szCs w:val="28"/>
          <w:rtl/>
          <w:lang w:bidi="fa-IR"/>
        </w:rPr>
      </w:pPr>
      <w:r>
        <w:rPr>
          <w:rFonts w:cs="2  Mitra" w:hint="cs"/>
          <w:sz w:val="28"/>
          <w:szCs w:val="28"/>
          <w:rtl/>
          <w:lang w:bidi="fa-IR"/>
        </w:rPr>
        <w:t>اما فرق مقام با امر بعد از امر ـ مثل اين که بگويد: «</w:t>
      </w:r>
      <w:r w:rsidRPr="00224174">
        <w:rPr>
          <w:rFonts w:cs="Abz-2 (Badr)" w:hint="cs"/>
          <w:sz w:val="28"/>
          <w:szCs w:val="28"/>
          <w:rtl/>
          <w:lang w:bidi="fa-IR"/>
        </w:rPr>
        <w:t>صلّ وصلّ</w:t>
      </w:r>
      <w:r>
        <w:rPr>
          <w:rFonts w:cs="2  Mitra" w:hint="cs"/>
          <w:sz w:val="28"/>
          <w:szCs w:val="28"/>
          <w:rtl/>
          <w:lang w:bidi="fa-IR"/>
        </w:rPr>
        <w:t>» ـ که سابقاً گفتيم که امر دوم ظهور در تأکيد دارد نه تأسيس</w:t>
      </w:r>
      <w:r w:rsidR="00BE3837">
        <w:rPr>
          <w:rFonts w:cs="2  Mitra" w:hint="cs"/>
          <w:sz w:val="28"/>
          <w:szCs w:val="28"/>
          <w:rtl/>
          <w:lang w:bidi="fa-IR"/>
        </w:rPr>
        <w:t>،</w:t>
      </w:r>
      <w:r>
        <w:rPr>
          <w:rFonts w:cs="2  Mitra" w:hint="cs"/>
          <w:sz w:val="28"/>
          <w:szCs w:val="28"/>
          <w:rtl/>
          <w:lang w:bidi="fa-IR"/>
        </w:rPr>
        <w:t xml:space="preserve"> در اين است که در موارد امر بعد از امر، تعدد سبب وجود ندارد، بلکه صرفاً تعدد امر است، به همين جهت با تمسّک به اطلاق ماده می</w:t>
      </w:r>
      <w:r>
        <w:rPr>
          <w:rFonts w:cs="2  Mitra"/>
          <w:sz w:val="28"/>
          <w:szCs w:val="28"/>
          <w:rtl/>
          <w:lang w:bidi="fa-IR"/>
        </w:rPr>
        <w:softHyphen/>
      </w:r>
      <w:r>
        <w:rPr>
          <w:rFonts w:cs="2  Mitra" w:hint="cs"/>
          <w:sz w:val="28"/>
          <w:szCs w:val="28"/>
          <w:rtl/>
          <w:lang w:bidi="fa-IR"/>
        </w:rPr>
        <w:t>توان ادعا کرد که مطلوب در دو امر، شيء واحد است که نتيجه آن وحدت طلب و تأکيدی بودن امر دوم است، در حالی که در ما نحن فیه، تعدد اسباب قرينه بر تعدد طلب است.</w:t>
      </w:r>
    </w:p>
    <w:p w14:paraId="12246281" w14:textId="77777777" w:rsidR="00981D2C" w:rsidRDefault="00981D2C" w:rsidP="00981D2C">
      <w:pPr>
        <w:widowControl w:val="0"/>
        <w:bidi/>
        <w:spacing w:before="240" w:line="254" w:lineRule="auto"/>
        <w:ind w:firstLine="289"/>
        <w:jc w:val="both"/>
        <w:rPr>
          <w:rFonts w:cs="2  Mitra"/>
          <w:sz w:val="28"/>
          <w:szCs w:val="28"/>
          <w:rtl/>
          <w:lang w:bidi="fa-IR"/>
        </w:rPr>
      </w:pPr>
      <w:r>
        <w:rPr>
          <w:rFonts w:cs="2  Mitra" w:hint="cs"/>
          <w:sz w:val="28"/>
          <w:szCs w:val="28"/>
          <w:rtl/>
          <w:lang w:bidi="fa-IR"/>
        </w:rPr>
        <w:t>اگر گفته شود: در موارد امر بعد از امر نيز تکرار امر سبب ايجاد ظهوری بر خلاف اطلاق ماده است.</w:t>
      </w:r>
    </w:p>
    <w:p w14:paraId="18E39F0B" w14:textId="3A76F38E" w:rsidR="00981D2C" w:rsidRPr="007D6BC7" w:rsidRDefault="00981D2C" w:rsidP="00981D2C">
      <w:pPr>
        <w:widowControl w:val="0"/>
        <w:bidi/>
        <w:spacing w:before="240" w:line="254" w:lineRule="auto"/>
        <w:ind w:firstLine="289"/>
        <w:jc w:val="both"/>
        <w:rPr>
          <w:rFonts w:cs="2  Mitra"/>
          <w:spacing w:val="-4"/>
          <w:sz w:val="28"/>
          <w:szCs w:val="28"/>
          <w:rtl/>
          <w:lang w:bidi="fa-IR"/>
        </w:rPr>
      </w:pPr>
      <w:r w:rsidRPr="007D6BC7">
        <w:rPr>
          <w:rFonts w:cs="2  Mitra" w:hint="cs"/>
          <w:spacing w:val="-4"/>
          <w:sz w:val="28"/>
          <w:szCs w:val="28"/>
          <w:rtl/>
          <w:lang w:bidi="fa-IR"/>
        </w:rPr>
        <w:t xml:space="preserve">پاسخ اين است که ظهور ناشی از تکرار امر، ظهور مبتنی بر وضع نيست بلکه ظهوری سياقی است که </w:t>
      </w:r>
      <w:r w:rsidR="00BE3837">
        <w:rPr>
          <w:rFonts w:cs="2  Mitra" w:hint="cs"/>
          <w:spacing w:val="-4"/>
          <w:sz w:val="28"/>
          <w:szCs w:val="28"/>
          <w:rtl/>
          <w:lang w:bidi="fa-IR"/>
        </w:rPr>
        <w:t xml:space="preserve">چون اضعف از ظهور </w:t>
      </w:r>
      <w:r w:rsidR="00BE3837">
        <w:rPr>
          <w:rFonts w:cs="2  Mitra" w:hint="cs"/>
          <w:spacing w:val="-4"/>
          <w:sz w:val="28"/>
          <w:szCs w:val="28"/>
          <w:rtl/>
          <w:lang w:bidi="fa-IR"/>
        </w:rPr>
        <w:lastRenderedPageBreak/>
        <w:t>مبتنی بر اطلاق ماده است،</w:t>
      </w:r>
      <w:r w:rsidRPr="007D6BC7">
        <w:rPr>
          <w:rFonts w:cs="2  Mitra" w:hint="cs"/>
          <w:spacing w:val="-4"/>
          <w:sz w:val="28"/>
          <w:szCs w:val="28"/>
          <w:rtl/>
          <w:lang w:bidi="fa-IR"/>
        </w:rPr>
        <w:t xml:space="preserve"> نمی</w:t>
      </w:r>
      <w:r w:rsidRPr="007D6BC7">
        <w:rPr>
          <w:rFonts w:cs="2  Mitra"/>
          <w:spacing w:val="-4"/>
          <w:sz w:val="28"/>
          <w:szCs w:val="28"/>
          <w:rtl/>
          <w:lang w:bidi="fa-IR"/>
        </w:rPr>
        <w:softHyphen/>
      </w:r>
      <w:r w:rsidRPr="007D6BC7">
        <w:rPr>
          <w:rFonts w:cs="2  Mitra" w:hint="cs"/>
          <w:spacing w:val="-4"/>
          <w:sz w:val="28"/>
          <w:szCs w:val="28"/>
          <w:rtl/>
          <w:lang w:bidi="fa-IR"/>
        </w:rPr>
        <w:t xml:space="preserve">تواند مانع از اخذ به </w:t>
      </w:r>
      <w:r w:rsidR="00BE3837">
        <w:rPr>
          <w:rFonts w:cs="2  Mitra" w:hint="cs"/>
          <w:spacing w:val="-4"/>
          <w:sz w:val="28"/>
          <w:szCs w:val="28"/>
          <w:rtl/>
          <w:lang w:bidi="fa-IR"/>
        </w:rPr>
        <w:t xml:space="preserve">آن </w:t>
      </w:r>
      <w:r w:rsidRPr="007D6BC7">
        <w:rPr>
          <w:rFonts w:cs="2  Mitra" w:hint="cs"/>
          <w:spacing w:val="-4"/>
          <w:sz w:val="28"/>
          <w:szCs w:val="28"/>
          <w:rtl/>
          <w:lang w:bidi="fa-IR"/>
        </w:rPr>
        <w:t>گردد، در حالی که ظهور شرط در سببيّت استقلالی آن برای ترتب حکم بر موضوع در جزاء</w:t>
      </w:r>
      <w:r w:rsidR="00BE3837">
        <w:rPr>
          <w:rFonts w:cs="2  Mitra" w:hint="cs"/>
          <w:spacing w:val="-4"/>
          <w:sz w:val="28"/>
          <w:szCs w:val="28"/>
          <w:rtl/>
          <w:lang w:bidi="fa-IR"/>
        </w:rPr>
        <w:t>،</w:t>
      </w:r>
      <w:r w:rsidRPr="007D6BC7">
        <w:rPr>
          <w:rFonts w:cs="2  Mitra" w:hint="cs"/>
          <w:spacing w:val="-4"/>
          <w:sz w:val="28"/>
          <w:szCs w:val="28"/>
          <w:rtl/>
          <w:lang w:bidi="fa-IR"/>
        </w:rPr>
        <w:t xml:space="preserve"> مبتنی بر وضع </w:t>
      </w:r>
      <w:r w:rsidR="00BE3837">
        <w:rPr>
          <w:rFonts w:cs="2  Mitra" w:hint="cs"/>
          <w:spacing w:val="-4"/>
          <w:sz w:val="28"/>
          <w:szCs w:val="28"/>
          <w:rtl/>
          <w:lang w:bidi="fa-IR"/>
        </w:rPr>
        <w:t xml:space="preserve">قضیه شرطیه </w:t>
      </w:r>
      <w:r w:rsidRPr="007D6BC7">
        <w:rPr>
          <w:rFonts w:cs="2  Mitra" w:hint="cs"/>
          <w:spacing w:val="-4"/>
          <w:sz w:val="28"/>
          <w:szCs w:val="28"/>
          <w:rtl/>
          <w:lang w:bidi="fa-IR"/>
        </w:rPr>
        <w:t xml:space="preserve">است </w:t>
      </w:r>
      <w:r w:rsidR="00BE3837">
        <w:rPr>
          <w:rFonts w:cs="2  Mitra" w:hint="cs"/>
          <w:spacing w:val="-4"/>
          <w:sz w:val="28"/>
          <w:szCs w:val="28"/>
          <w:rtl/>
          <w:lang w:bidi="fa-IR"/>
        </w:rPr>
        <w:t>که می</w:t>
      </w:r>
      <w:r w:rsidR="00BE3837">
        <w:rPr>
          <w:rFonts w:cs="2  Mitra"/>
          <w:spacing w:val="-4"/>
          <w:sz w:val="28"/>
          <w:szCs w:val="28"/>
          <w:rtl/>
          <w:lang w:bidi="fa-IR"/>
        </w:rPr>
        <w:softHyphen/>
      </w:r>
      <w:r w:rsidR="00BE3837">
        <w:rPr>
          <w:rFonts w:cs="2  Mitra" w:hint="cs"/>
          <w:spacing w:val="-4"/>
          <w:sz w:val="28"/>
          <w:szCs w:val="28"/>
          <w:rtl/>
          <w:lang w:bidi="fa-IR"/>
        </w:rPr>
        <w:t>تواند بیانی بر خلاف اطلاق جزاء باشد</w:t>
      </w:r>
      <w:r w:rsidRPr="007D6BC7">
        <w:rPr>
          <w:rFonts w:cs="2  Mitra" w:hint="cs"/>
          <w:spacing w:val="-4"/>
          <w:sz w:val="28"/>
          <w:szCs w:val="28"/>
          <w:rtl/>
          <w:lang w:bidi="fa-IR"/>
        </w:rPr>
        <w:t>.</w:t>
      </w:r>
    </w:p>
    <w:bookmarkEnd w:id="1"/>
    <w:p w14:paraId="14E2DC27" w14:textId="52CA7E18" w:rsidR="00981D2C" w:rsidRDefault="00981D2C" w:rsidP="00BE3837">
      <w:pPr>
        <w:widowControl w:val="0"/>
        <w:bidi/>
        <w:spacing w:before="240" w:line="254" w:lineRule="auto"/>
        <w:ind w:firstLine="289"/>
        <w:jc w:val="both"/>
        <w:rPr>
          <w:rFonts w:cs="2  Mitra"/>
          <w:sz w:val="28"/>
          <w:szCs w:val="28"/>
          <w:rtl/>
          <w:lang w:bidi="fa-IR"/>
        </w:rPr>
      </w:pPr>
      <w:r>
        <w:rPr>
          <w:rFonts w:cs="2  Mitra" w:hint="cs"/>
          <w:sz w:val="28"/>
          <w:szCs w:val="28"/>
          <w:rtl/>
          <w:lang w:bidi="fa-IR"/>
        </w:rPr>
        <w:t>اما اين که برای عدم تداخل اين گونه استدلال شود که در صورت حدوث يک شرط و امتثال تکليفی که ناشی از آن است که سبب سقوط تکليف می‎گردد، اگر فرد ديگری از افراد شرط يا شرطی از جنس ديگر حادث شود، شکی در اين که دوباره تکليفی متوجه مکلف شده است، وجود نخواهد داشت، پس در صورت عدم امتثال تکليف بعد از حدوث شرط اول نيز به همين ترتيب است، زيرا امتثال يا عدم امتثال تکليف نمی</w:t>
      </w:r>
      <w:r>
        <w:rPr>
          <w:rFonts w:cs="2  Mitra"/>
          <w:sz w:val="28"/>
          <w:szCs w:val="28"/>
          <w:rtl/>
          <w:lang w:bidi="fa-IR"/>
        </w:rPr>
        <w:softHyphen/>
      </w:r>
      <w:r>
        <w:rPr>
          <w:rFonts w:cs="2  Mitra" w:hint="cs"/>
          <w:sz w:val="28"/>
          <w:szCs w:val="28"/>
          <w:rtl/>
          <w:lang w:bidi="fa-IR"/>
        </w:rPr>
        <w:t>تواند دخلی به توجه تکليف که در رتبه سابق بر آن است داشته باشد، دارای اين اشکال است که هرچند عدم مدخلیت امتثال در توجه تکلیفی که مورد امتثال واقع شده است، مدعای صحيحی است، اما بُعدی ندارد که امتثال يک تکليف مدخليت در توجه تکليفی ديگر داشته باشد، بدین معنا که اگر تکلیف اول امتثال شد، اين مطلب مانع از اين می</w:t>
      </w:r>
      <w:r>
        <w:rPr>
          <w:rFonts w:cs="2  Mitra"/>
          <w:sz w:val="28"/>
          <w:szCs w:val="28"/>
          <w:rtl/>
          <w:lang w:bidi="fa-IR"/>
        </w:rPr>
        <w:softHyphen/>
      </w:r>
      <w:r>
        <w:rPr>
          <w:rFonts w:cs="2  Mitra" w:hint="cs"/>
          <w:sz w:val="28"/>
          <w:szCs w:val="28"/>
          <w:rtl/>
          <w:lang w:bidi="fa-IR"/>
        </w:rPr>
        <w:t>شود که بتوان تکليف دوم را حمل بر تأکيد نمود، چون با امتثال تکليف اول، آن تکليف ساقط شده و ديگر موضوعی برای تأکيد باقی نمانده است، در حالی که بدون امتثال تکلیفی که مسبب از سبب اول است، حمل آنچه که مسبب از سبب دوم است بر تأکيد، امکان</w:t>
      </w:r>
      <w:r>
        <w:rPr>
          <w:rFonts w:cs="2  Mitra"/>
          <w:sz w:val="28"/>
          <w:szCs w:val="28"/>
          <w:rtl/>
          <w:lang w:bidi="fa-IR"/>
        </w:rPr>
        <w:softHyphen/>
      </w:r>
      <w:r>
        <w:rPr>
          <w:rFonts w:cs="2  Mitra" w:hint="cs"/>
          <w:sz w:val="28"/>
          <w:szCs w:val="28"/>
          <w:rtl/>
          <w:lang w:bidi="fa-IR"/>
        </w:rPr>
        <w:t>پذير خواهد بود.</w:t>
      </w:r>
    </w:p>
    <w:p w14:paraId="0F36E607" w14:textId="08673C07" w:rsidR="007F3BA2" w:rsidRDefault="007F3BA2" w:rsidP="00981D2C">
      <w:pPr>
        <w:widowControl w:val="0"/>
        <w:bidi/>
        <w:spacing w:before="240" w:line="266" w:lineRule="auto"/>
        <w:ind w:firstLine="289"/>
        <w:jc w:val="both"/>
        <w:rPr>
          <w:rFonts w:cs="2  Mitra"/>
          <w:sz w:val="28"/>
          <w:szCs w:val="28"/>
          <w:rtl/>
          <w:lang w:bidi="fa-IR"/>
        </w:rPr>
      </w:pPr>
    </w:p>
    <w:sectPr w:rsidR="007F3BA2" w:rsidSect="0096324C">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432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BBF73A" w14:textId="77777777" w:rsidR="003B62FE" w:rsidRDefault="003B62FE" w:rsidP="00C336C5">
      <w:pPr>
        <w:spacing w:after="0" w:line="240" w:lineRule="auto"/>
      </w:pPr>
      <w:r>
        <w:separator/>
      </w:r>
    </w:p>
  </w:endnote>
  <w:endnote w:type="continuationSeparator" w:id="0">
    <w:p w14:paraId="54B19862" w14:textId="77777777" w:rsidR="003B62FE" w:rsidRDefault="003B62FE" w:rsidP="00C336C5">
      <w:pPr>
        <w:spacing w:after="0" w:line="240" w:lineRule="auto"/>
      </w:pPr>
      <w:r>
        <w:continuationSeparator/>
      </w:r>
    </w:p>
  </w:endnote>
  <w:endnote w:type="continuationNotice" w:id="1">
    <w:p w14:paraId="112D8EA2" w14:textId="77777777" w:rsidR="003B62FE" w:rsidRDefault="003B62F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CC8D0" w14:textId="77777777" w:rsidR="0096324C" w:rsidRDefault="009632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DD811" w14:textId="77777777" w:rsidR="0096324C" w:rsidRDefault="009632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BB1679" w14:textId="77777777" w:rsidR="003B62FE" w:rsidRDefault="003B62FE" w:rsidP="00C336C5">
      <w:pPr>
        <w:bidi/>
        <w:spacing w:after="0" w:line="240" w:lineRule="auto"/>
      </w:pPr>
      <w:r>
        <w:separator/>
      </w:r>
    </w:p>
  </w:footnote>
  <w:footnote w:type="continuationSeparator" w:id="0">
    <w:p w14:paraId="6874035E" w14:textId="77777777" w:rsidR="003B62FE" w:rsidRDefault="003B62FE" w:rsidP="00C336C5">
      <w:pPr>
        <w:spacing w:after="0" w:line="240" w:lineRule="auto"/>
      </w:pPr>
      <w:r>
        <w:continuationSeparator/>
      </w:r>
    </w:p>
  </w:footnote>
  <w:footnote w:type="continuationNotice" w:id="1">
    <w:p w14:paraId="5D57E053" w14:textId="77777777" w:rsidR="003B62FE" w:rsidRDefault="003B62FE">
      <w:pPr>
        <w:spacing w:after="0" w:line="240" w:lineRule="auto"/>
      </w:pPr>
    </w:p>
  </w:footnote>
  <w:footnote w:id="2">
    <w:p w14:paraId="5E248D5F" w14:textId="4244C705" w:rsidR="00981D2C" w:rsidRPr="00277C3D" w:rsidRDefault="00981D2C" w:rsidP="00981D2C">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sidR="004A0CAC">
        <w:rPr>
          <w:rFonts w:cs="Abz-2 (Badr)" w:hint="cs"/>
          <w:rtl/>
          <w:lang w:bidi="fa-IR"/>
        </w:rPr>
        <w:t>أجود التقريرات،ج1</w:t>
      </w:r>
      <w:r>
        <w:rPr>
          <w:rFonts w:cs="Abz-2 (Badr)" w:hint="cs"/>
          <w:rtl/>
          <w:lang w:bidi="fa-IR"/>
        </w:rPr>
        <w:t>،ص428 و 429.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33169" w14:textId="77777777" w:rsidR="0096324C" w:rsidRDefault="009632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AC356" w14:textId="22736862" w:rsidR="0096324C" w:rsidRDefault="0096324C">
    <w:pPr>
      <w:pStyle w:val="Header"/>
    </w:pPr>
    <w:r>
      <w:rPr>
        <w:noProof/>
      </w:rPr>
      <mc:AlternateContent>
        <mc:Choice Requires="wps">
          <w:drawing>
            <wp:anchor distT="45720" distB="45720" distL="114300" distR="114300" simplePos="0" relativeHeight="251661312" behindDoc="0" locked="0" layoutInCell="1" allowOverlap="1" wp14:anchorId="40784F58" wp14:editId="6B2AB01F">
              <wp:simplePos x="0" y="0"/>
              <wp:positionH relativeFrom="column">
                <wp:posOffset>2369820</wp:posOffset>
              </wp:positionH>
              <wp:positionV relativeFrom="paragraph">
                <wp:posOffset>182880</wp:posOffset>
              </wp:positionV>
              <wp:extent cx="3858260" cy="1765300"/>
              <wp:effectExtent l="0" t="0" r="8890" b="63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58260" cy="1765300"/>
                      </a:xfrm>
                      <a:prstGeom prst="rect">
                        <a:avLst/>
                      </a:prstGeom>
                      <a:solidFill>
                        <a:srgbClr val="FFFFFF"/>
                      </a:solidFill>
                      <a:ln w="9525">
                        <a:noFill/>
                        <a:miter lim="800000"/>
                        <a:headEnd/>
                        <a:tailEnd/>
                      </a:ln>
                    </wps:spPr>
                    <wps:txbx>
                      <w:txbxContent>
                        <w:p w14:paraId="66BF9CC7" w14:textId="07230C95" w:rsidR="0096324C" w:rsidRDefault="0096324C" w:rsidP="0096324C">
                          <w:pPr>
                            <w:bidi/>
                            <w:rPr>
                              <w:rFonts w:cs="B Mehr"/>
                            </w:rPr>
                          </w:pPr>
                          <w:r>
                            <w:rPr>
                              <w:rFonts w:cs="B Mehr" w:hint="cs"/>
                              <w:rtl/>
                            </w:rPr>
                            <w:t>تقریر درس خارج اصول،  استاد حاج سید علی موسوی اردبیلی</w:t>
                          </w:r>
                          <w:r>
                            <w:rPr>
                              <w:rFonts w:cs="B Mehr" w:hint="cs"/>
                            </w:rPr>
                            <w:t xml:space="preserve"> </w:t>
                          </w:r>
                        </w:p>
                        <w:p w14:paraId="5FEE68FD" w14:textId="77777777" w:rsidR="0096324C" w:rsidRDefault="0096324C" w:rsidP="0096324C">
                          <w:pPr>
                            <w:bidi/>
                            <w:rPr>
                              <w:rFonts w:cs="B Mehr"/>
                            </w:rPr>
                          </w:pPr>
                          <w:r>
                            <w:rPr>
                              <w:rFonts w:cs="B Mehr" w:hint="cs"/>
                              <w:rtl/>
                            </w:rPr>
                            <w:t xml:space="preserve"> مبحث:    مفاهیم</w:t>
                          </w:r>
                        </w:p>
                        <w:p w14:paraId="583EA4ED" w14:textId="564D7562" w:rsidR="0096324C" w:rsidRDefault="0096324C" w:rsidP="0096324C">
                          <w:pPr>
                            <w:bidi/>
                          </w:pPr>
                          <w:r>
                            <w:rPr>
                              <w:rFonts w:cs="B Mehr" w:hint="cs"/>
                              <w:rtl/>
                            </w:rPr>
                            <w:t xml:space="preserve">تاریخ :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سه</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16</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7649EAF7" w14:textId="77777777" w:rsidR="0096324C" w:rsidRDefault="0096324C" w:rsidP="0096324C"/>
                        <w:p w14:paraId="0CC801E4" w14:textId="77777777" w:rsidR="0096324C" w:rsidRDefault="0096324C" w:rsidP="0096324C"/>
                        <w:p w14:paraId="6FFD3A8D" w14:textId="77777777" w:rsidR="0096324C" w:rsidRDefault="0096324C" w:rsidP="0096324C"/>
                        <w:p w14:paraId="60BC324D" w14:textId="77777777" w:rsidR="0096324C" w:rsidRDefault="0096324C" w:rsidP="0096324C"/>
                        <w:p w14:paraId="2EE29036" w14:textId="77777777" w:rsidR="0096324C" w:rsidRDefault="0096324C" w:rsidP="0096324C"/>
                        <w:p w14:paraId="44C33219" w14:textId="77777777" w:rsidR="0096324C" w:rsidRDefault="0096324C" w:rsidP="0096324C"/>
                        <w:p w14:paraId="0F65B1B1" w14:textId="77777777" w:rsidR="0096324C" w:rsidRDefault="0096324C" w:rsidP="0096324C"/>
                        <w:p w14:paraId="4B5E8727" w14:textId="77777777" w:rsidR="0096324C" w:rsidRDefault="0096324C" w:rsidP="0096324C"/>
                        <w:p w14:paraId="0473B152" w14:textId="77777777" w:rsidR="0096324C" w:rsidRDefault="0096324C" w:rsidP="0096324C"/>
                        <w:p w14:paraId="65665B92" w14:textId="77777777" w:rsidR="0096324C" w:rsidRDefault="0096324C" w:rsidP="0096324C"/>
                        <w:p w14:paraId="22D3E681" w14:textId="77777777" w:rsidR="0096324C" w:rsidRDefault="0096324C" w:rsidP="0096324C"/>
                        <w:p w14:paraId="363E9D02" w14:textId="77777777" w:rsidR="0096324C" w:rsidRDefault="0096324C" w:rsidP="0096324C"/>
                        <w:p w14:paraId="1B1A2DC5" w14:textId="77777777" w:rsidR="0096324C" w:rsidRDefault="0096324C" w:rsidP="0096324C"/>
                        <w:p w14:paraId="565AA273" w14:textId="77777777" w:rsidR="0096324C" w:rsidRDefault="0096324C" w:rsidP="0096324C"/>
                        <w:p w14:paraId="6E170558" w14:textId="77777777" w:rsidR="0096324C" w:rsidRDefault="0096324C" w:rsidP="0096324C"/>
                        <w:p w14:paraId="0434EC92" w14:textId="77777777" w:rsidR="0096324C" w:rsidRDefault="0096324C" w:rsidP="0096324C"/>
                        <w:p w14:paraId="7D644A38" w14:textId="77777777" w:rsidR="0096324C" w:rsidRDefault="0096324C" w:rsidP="0096324C"/>
                        <w:p w14:paraId="0B80347E" w14:textId="77777777" w:rsidR="0096324C" w:rsidRDefault="0096324C" w:rsidP="0096324C"/>
                        <w:p w14:paraId="1C08C61A" w14:textId="5B2720D2" w:rsidR="0096324C" w:rsidRDefault="0096324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0784F58" id="_x0000_t202" coordsize="21600,21600" o:spt="202" path="m,l,21600r21600,l21600,xe">
              <v:stroke joinstyle="miter"/>
              <v:path gradientshapeok="t" o:connecttype="rect"/>
            </v:shapetype>
            <v:shape id="Text Box 2" o:spid="_x0000_s1026" type="#_x0000_t202" style="position:absolute;margin-left:186.6pt;margin-top:14.4pt;width:303.8pt;height:139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" stroked="f">
              <v:textbox>
                <w:txbxContent>
                  <w:p w14:paraId="66BF9CC7" w14:textId="07230C95" w:rsidR="0096324C" w:rsidRDefault="0096324C" w:rsidP="0096324C">
                    <w:pPr>
                      <w:bidi/>
                      <w:rPr>
                        <w:rFonts w:cs="B Mehr"/>
                      </w:rPr>
                    </w:pPr>
                    <w:r>
                      <w:rPr>
                        <w:rFonts w:cs="B Mehr" w:hint="cs"/>
                        <w:rtl/>
                      </w:rPr>
                      <w:t>تقریر درس خارج اصول،  استاد حاج سید علی موسوی اردبیلی</w:t>
                    </w:r>
                    <w:r>
                      <w:rPr>
                        <w:rFonts w:cs="B Mehr" w:hint="cs"/>
                      </w:rPr>
                      <w:t xml:space="preserve"> </w:t>
                    </w:r>
                  </w:p>
                  <w:p w14:paraId="5FEE68FD" w14:textId="77777777" w:rsidR="0096324C" w:rsidRDefault="0096324C" w:rsidP="0096324C">
                    <w:pPr>
                      <w:bidi/>
                      <w:rPr>
                        <w:rFonts w:cs="B Mehr"/>
                      </w:rPr>
                    </w:pPr>
                    <w:r>
                      <w:rPr>
                        <w:rFonts w:cs="B Mehr" w:hint="cs"/>
                        <w:rtl/>
                      </w:rPr>
                      <w:t xml:space="preserve"> مبحث:    مفاهیم</w:t>
                    </w:r>
                  </w:p>
                  <w:p w14:paraId="583EA4ED" w14:textId="564D7562" w:rsidR="0096324C" w:rsidRDefault="0096324C" w:rsidP="0096324C">
                    <w:pPr>
                      <w:bidi/>
                    </w:pPr>
                    <w:r>
                      <w:rPr>
                        <w:rFonts w:cs="B Mehr" w:hint="cs"/>
                        <w:rtl/>
                      </w:rPr>
                      <w:t xml:space="preserve">تاریخ :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سه</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16</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7649EAF7" w14:textId="77777777" w:rsidR="0096324C" w:rsidRDefault="0096324C" w:rsidP="0096324C"/>
                  <w:p w14:paraId="0CC801E4" w14:textId="77777777" w:rsidR="0096324C" w:rsidRDefault="0096324C" w:rsidP="0096324C"/>
                  <w:p w14:paraId="6FFD3A8D" w14:textId="77777777" w:rsidR="0096324C" w:rsidRDefault="0096324C" w:rsidP="0096324C"/>
                  <w:p w14:paraId="60BC324D" w14:textId="77777777" w:rsidR="0096324C" w:rsidRDefault="0096324C" w:rsidP="0096324C"/>
                  <w:p w14:paraId="2EE29036" w14:textId="77777777" w:rsidR="0096324C" w:rsidRDefault="0096324C" w:rsidP="0096324C"/>
                  <w:p w14:paraId="44C33219" w14:textId="77777777" w:rsidR="0096324C" w:rsidRDefault="0096324C" w:rsidP="0096324C"/>
                  <w:p w14:paraId="0F65B1B1" w14:textId="77777777" w:rsidR="0096324C" w:rsidRDefault="0096324C" w:rsidP="0096324C"/>
                  <w:p w14:paraId="4B5E8727" w14:textId="77777777" w:rsidR="0096324C" w:rsidRDefault="0096324C" w:rsidP="0096324C"/>
                  <w:p w14:paraId="0473B152" w14:textId="77777777" w:rsidR="0096324C" w:rsidRDefault="0096324C" w:rsidP="0096324C"/>
                  <w:p w14:paraId="65665B92" w14:textId="77777777" w:rsidR="0096324C" w:rsidRDefault="0096324C" w:rsidP="0096324C"/>
                  <w:p w14:paraId="22D3E681" w14:textId="77777777" w:rsidR="0096324C" w:rsidRDefault="0096324C" w:rsidP="0096324C"/>
                  <w:p w14:paraId="363E9D02" w14:textId="77777777" w:rsidR="0096324C" w:rsidRDefault="0096324C" w:rsidP="0096324C"/>
                  <w:p w14:paraId="1B1A2DC5" w14:textId="77777777" w:rsidR="0096324C" w:rsidRDefault="0096324C" w:rsidP="0096324C"/>
                  <w:p w14:paraId="565AA273" w14:textId="77777777" w:rsidR="0096324C" w:rsidRDefault="0096324C" w:rsidP="0096324C"/>
                  <w:p w14:paraId="6E170558" w14:textId="77777777" w:rsidR="0096324C" w:rsidRDefault="0096324C" w:rsidP="0096324C"/>
                  <w:p w14:paraId="0434EC92" w14:textId="77777777" w:rsidR="0096324C" w:rsidRDefault="0096324C" w:rsidP="0096324C"/>
                  <w:p w14:paraId="7D644A38" w14:textId="77777777" w:rsidR="0096324C" w:rsidRDefault="0096324C" w:rsidP="0096324C"/>
                  <w:p w14:paraId="0B80347E" w14:textId="77777777" w:rsidR="0096324C" w:rsidRDefault="0096324C" w:rsidP="0096324C"/>
                  <w:p w14:paraId="1C08C61A" w14:textId="5B2720D2" w:rsidR="0096324C" w:rsidRDefault="0096324C"/>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5232C043" wp14:editId="0006AB01">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45501" w14:textId="77777777" w:rsidR="0096324C" w:rsidRDefault="0096324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610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5F56"/>
    <w:rsid w:val="00135F7A"/>
    <w:rsid w:val="0013711F"/>
    <w:rsid w:val="0013776A"/>
    <w:rsid w:val="0014010E"/>
    <w:rsid w:val="001403B0"/>
    <w:rsid w:val="001407AA"/>
    <w:rsid w:val="0014208E"/>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4F38"/>
    <w:rsid w:val="0016580C"/>
    <w:rsid w:val="00166D53"/>
    <w:rsid w:val="00170B2C"/>
    <w:rsid w:val="001712CF"/>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3C1"/>
    <w:rsid w:val="001F4576"/>
    <w:rsid w:val="001F5B97"/>
    <w:rsid w:val="001F6B82"/>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968"/>
    <w:rsid w:val="002F6A19"/>
    <w:rsid w:val="002F7E25"/>
    <w:rsid w:val="00305A6B"/>
    <w:rsid w:val="00305D51"/>
    <w:rsid w:val="00306835"/>
    <w:rsid w:val="00307194"/>
    <w:rsid w:val="00314007"/>
    <w:rsid w:val="003206D3"/>
    <w:rsid w:val="00321535"/>
    <w:rsid w:val="00323013"/>
    <w:rsid w:val="003232B0"/>
    <w:rsid w:val="00323688"/>
    <w:rsid w:val="0032374F"/>
    <w:rsid w:val="00323C4F"/>
    <w:rsid w:val="00323F4E"/>
    <w:rsid w:val="00324E05"/>
    <w:rsid w:val="0032621B"/>
    <w:rsid w:val="00333BD0"/>
    <w:rsid w:val="00333FFD"/>
    <w:rsid w:val="00334A62"/>
    <w:rsid w:val="003350D4"/>
    <w:rsid w:val="00335481"/>
    <w:rsid w:val="00335B9F"/>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62FE"/>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1EED"/>
    <w:rsid w:val="00442199"/>
    <w:rsid w:val="0044303D"/>
    <w:rsid w:val="004435C8"/>
    <w:rsid w:val="0044394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3C96"/>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880"/>
    <w:rsid w:val="005925C4"/>
    <w:rsid w:val="00592D14"/>
    <w:rsid w:val="005944B2"/>
    <w:rsid w:val="00594B60"/>
    <w:rsid w:val="005966AF"/>
    <w:rsid w:val="0059776C"/>
    <w:rsid w:val="005979EB"/>
    <w:rsid w:val="005A11E3"/>
    <w:rsid w:val="005A25CD"/>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E1954"/>
    <w:rsid w:val="005E1B9F"/>
    <w:rsid w:val="005E2232"/>
    <w:rsid w:val="005E421F"/>
    <w:rsid w:val="005E4AA4"/>
    <w:rsid w:val="005E4AAD"/>
    <w:rsid w:val="005E507E"/>
    <w:rsid w:val="005E51FE"/>
    <w:rsid w:val="005E65AE"/>
    <w:rsid w:val="005F1144"/>
    <w:rsid w:val="005F181E"/>
    <w:rsid w:val="005F2800"/>
    <w:rsid w:val="005F2F9B"/>
    <w:rsid w:val="005F4E42"/>
    <w:rsid w:val="00601FC0"/>
    <w:rsid w:val="0060554C"/>
    <w:rsid w:val="00605AB2"/>
    <w:rsid w:val="00606A21"/>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1B1"/>
    <w:rsid w:val="00633326"/>
    <w:rsid w:val="0063477F"/>
    <w:rsid w:val="00636995"/>
    <w:rsid w:val="006410EE"/>
    <w:rsid w:val="006429D1"/>
    <w:rsid w:val="00642B17"/>
    <w:rsid w:val="00642EBC"/>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04B2"/>
    <w:rsid w:val="008C449F"/>
    <w:rsid w:val="008C4CD8"/>
    <w:rsid w:val="008D0A51"/>
    <w:rsid w:val="008D15D2"/>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148F"/>
    <w:rsid w:val="00962507"/>
    <w:rsid w:val="00962B9F"/>
    <w:rsid w:val="0096324C"/>
    <w:rsid w:val="00964200"/>
    <w:rsid w:val="0096518F"/>
    <w:rsid w:val="009662FA"/>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4847"/>
    <w:rsid w:val="009863C4"/>
    <w:rsid w:val="009901B7"/>
    <w:rsid w:val="009908D6"/>
    <w:rsid w:val="00990E4C"/>
    <w:rsid w:val="009934AA"/>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08DA"/>
    <w:rsid w:val="00A027CA"/>
    <w:rsid w:val="00A043B5"/>
    <w:rsid w:val="00A05344"/>
    <w:rsid w:val="00A055A0"/>
    <w:rsid w:val="00A06117"/>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4E28"/>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46ED"/>
    <w:rsid w:val="00A9737E"/>
    <w:rsid w:val="00A97FD9"/>
    <w:rsid w:val="00AA3CD3"/>
    <w:rsid w:val="00AA52B1"/>
    <w:rsid w:val="00AA59D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57BC"/>
    <w:rsid w:val="00B26479"/>
    <w:rsid w:val="00B311D1"/>
    <w:rsid w:val="00B32468"/>
    <w:rsid w:val="00B337E4"/>
    <w:rsid w:val="00B33930"/>
    <w:rsid w:val="00B33CD5"/>
    <w:rsid w:val="00B3401A"/>
    <w:rsid w:val="00B340EF"/>
    <w:rsid w:val="00B34E54"/>
    <w:rsid w:val="00B35B2A"/>
    <w:rsid w:val="00B36981"/>
    <w:rsid w:val="00B36EF7"/>
    <w:rsid w:val="00B37DA3"/>
    <w:rsid w:val="00B401AA"/>
    <w:rsid w:val="00B414D3"/>
    <w:rsid w:val="00B41E93"/>
    <w:rsid w:val="00B43411"/>
    <w:rsid w:val="00B43DD7"/>
    <w:rsid w:val="00B43EE6"/>
    <w:rsid w:val="00B458BA"/>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334C"/>
    <w:rsid w:val="00C6587B"/>
    <w:rsid w:val="00C66CFF"/>
    <w:rsid w:val="00C70D73"/>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C1FF5"/>
    <w:rsid w:val="00CC2B28"/>
    <w:rsid w:val="00CC406B"/>
    <w:rsid w:val="00CC60A8"/>
    <w:rsid w:val="00CC627D"/>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D1"/>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E44"/>
    <w:rsid w:val="00D37116"/>
    <w:rsid w:val="00D40A33"/>
    <w:rsid w:val="00D4157B"/>
    <w:rsid w:val="00D4330F"/>
    <w:rsid w:val="00D43782"/>
    <w:rsid w:val="00D45030"/>
    <w:rsid w:val="00D45E3D"/>
    <w:rsid w:val="00D46586"/>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41F1"/>
    <w:rsid w:val="00E56C39"/>
    <w:rsid w:val="00E602ED"/>
    <w:rsid w:val="00E6145E"/>
    <w:rsid w:val="00E61595"/>
    <w:rsid w:val="00E62D13"/>
    <w:rsid w:val="00E6580B"/>
    <w:rsid w:val="00E66037"/>
    <w:rsid w:val="00E663ED"/>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20A4"/>
    <w:rsid w:val="00EE38A9"/>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8C8"/>
    <w:rsid w:val="00F659F4"/>
    <w:rsid w:val="00F700E6"/>
    <w:rsid w:val="00F70E24"/>
    <w:rsid w:val="00F727B6"/>
    <w:rsid w:val="00F7477D"/>
    <w:rsid w:val="00F74F40"/>
    <w:rsid w:val="00F75F05"/>
    <w:rsid w:val="00F76787"/>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3910</TotalTime>
  <Pages>1</Pages>
  <Words>362</Words>
  <Characters>2066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1066</cp:revision>
  <cp:lastPrinted>2025-02-02T05:55:00Z</cp:lastPrinted>
  <dcterms:created xsi:type="dcterms:W3CDTF">2022-10-16T08:36:00Z</dcterms:created>
  <dcterms:modified xsi:type="dcterms:W3CDTF">2025-02-04T09:35:00Z</dcterms:modified>
</cp:coreProperties>
</file>