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CA7C6" w14:textId="77777777" w:rsidR="000D44D5" w:rsidRDefault="000D44D5" w:rsidP="00901208">
      <w:pPr>
        <w:widowControl w:val="0"/>
        <w:bidi/>
        <w:spacing w:after="0" w:line="250" w:lineRule="auto"/>
        <w:jc w:val="center"/>
        <w:rPr>
          <w:rFonts w:cs="QuranTaha"/>
          <w:sz w:val="28"/>
          <w:szCs w:val="28"/>
          <w:rtl/>
          <w:lang w:bidi="fa-IR"/>
        </w:rPr>
      </w:pPr>
    </w:p>
    <w:p w14:paraId="2F9DF809" w14:textId="77777777" w:rsidR="000D44D5" w:rsidRDefault="000D44D5" w:rsidP="000D44D5">
      <w:pPr>
        <w:widowControl w:val="0"/>
        <w:bidi/>
        <w:spacing w:after="0" w:line="250" w:lineRule="auto"/>
        <w:jc w:val="center"/>
        <w:rPr>
          <w:rFonts w:cs="QuranTaha"/>
          <w:sz w:val="28"/>
          <w:szCs w:val="28"/>
          <w:rtl/>
          <w:lang w:bidi="fa-IR"/>
        </w:rPr>
      </w:pPr>
    </w:p>
    <w:p w14:paraId="14A67176" w14:textId="77777777" w:rsidR="000D44D5" w:rsidRDefault="000D44D5" w:rsidP="000D44D5">
      <w:pPr>
        <w:widowControl w:val="0"/>
        <w:bidi/>
        <w:spacing w:after="0" w:line="250" w:lineRule="auto"/>
        <w:jc w:val="center"/>
        <w:rPr>
          <w:rFonts w:cs="QuranTaha"/>
          <w:sz w:val="28"/>
          <w:szCs w:val="28"/>
          <w:rtl/>
          <w:lang w:bidi="fa-IR"/>
        </w:rPr>
      </w:pPr>
    </w:p>
    <w:p w14:paraId="5F862C3C" w14:textId="77777777" w:rsidR="000D44D5" w:rsidRDefault="000D44D5" w:rsidP="000D44D5">
      <w:pPr>
        <w:widowControl w:val="0"/>
        <w:bidi/>
        <w:spacing w:after="0" w:line="250" w:lineRule="auto"/>
        <w:jc w:val="center"/>
        <w:rPr>
          <w:rFonts w:cs="QuranTaha"/>
          <w:sz w:val="28"/>
          <w:szCs w:val="28"/>
          <w:rtl/>
          <w:lang w:bidi="fa-IR"/>
        </w:rPr>
      </w:pPr>
    </w:p>
    <w:p w14:paraId="7242D8F3" w14:textId="505B7436" w:rsidR="00901208" w:rsidRPr="00C27AEE" w:rsidRDefault="00901208" w:rsidP="000D44D5">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48B86CAB"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F2510">
        <w:rPr>
          <w:rFonts w:cs="B Mitra" w:hint="cs"/>
          <w:b/>
          <w:bCs/>
          <w:sz w:val="32"/>
          <w:szCs w:val="32"/>
          <w:rtl/>
          <w:lang w:bidi="fa-IR"/>
        </w:rPr>
        <w:t>2</w:t>
      </w:r>
      <w:r w:rsidR="00912916">
        <w:rPr>
          <w:rFonts w:cs="B Mitra" w:hint="cs"/>
          <w:b/>
          <w:bCs/>
          <w:sz w:val="32"/>
          <w:szCs w:val="32"/>
          <w:rtl/>
          <w:lang w:bidi="fa-IR"/>
        </w:rPr>
        <w:t>2</w:t>
      </w:r>
    </w:p>
    <w:p w14:paraId="071D7DAB" w14:textId="77777777" w:rsidR="000A73A0" w:rsidRDefault="000A73A0" w:rsidP="000A73A0">
      <w:pPr>
        <w:widowControl w:val="0"/>
        <w:bidi/>
        <w:spacing w:after="0" w:line="240" w:lineRule="auto"/>
        <w:ind w:firstLine="284"/>
        <w:jc w:val="both"/>
        <w:rPr>
          <w:rFonts w:cs="Abz-2 (Badr)"/>
          <w:sz w:val="28"/>
          <w:szCs w:val="28"/>
          <w:rtl/>
          <w:lang w:bidi="fa-IR"/>
        </w:rPr>
      </w:pPr>
      <w:bookmarkStart w:id="0" w:name="_Hlk119922796"/>
      <w:bookmarkStart w:id="1" w:name="_Hlk119925065"/>
      <w:r>
        <w:rPr>
          <w:rFonts w:cs="Abz-2 (Badr)" w:hint="cs"/>
          <w:sz w:val="28"/>
          <w:szCs w:val="28"/>
          <w:rtl/>
          <w:lang w:bidi="fa-IR"/>
        </w:rPr>
        <w:t>در خصوص اين که مهر چه شرائطی بايد داشته باشد، رواياتی وارد شده است:</w:t>
      </w:r>
    </w:p>
    <w:p w14:paraId="116AC48B" w14:textId="77777777" w:rsidR="000A73A0" w:rsidRPr="0064364F" w:rsidRDefault="000A73A0" w:rsidP="000A73A0">
      <w:pPr>
        <w:pStyle w:val="NormalWeb"/>
        <w:widowControl w:val="0"/>
        <w:bidi/>
        <w:spacing w:before="0" w:beforeAutospacing="0" w:after="0" w:afterAutospacing="0"/>
        <w:ind w:firstLine="284"/>
        <w:jc w:val="both"/>
        <w:rPr>
          <w:rFonts w:cs="Abz-2 (Badr)"/>
          <w:color w:val="000000" w:themeColor="text1"/>
          <w:sz w:val="28"/>
          <w:szCs w:val="28"/>
          <w:rtl/>
          <w:lang w:bidi="fa-IR"/>
        </w:rPr>
      </w:pPr>
      <w:r w:rsidRPr="0064364F">
        <w:rPr>
          <w:rFonts w:cs="Abz-2 (Badr)" w:hint="cs"/>
          <w:color w:val="000000" w:themeColor="text1"/>
          <w:sz w:val="28"/>
          <w:szCs w:val="28"/>
          <w:rtl/>
          <w:lang w:bidi="fa-IR"/>
        </w:rPr>
        <w:t xml:space="preserve">1 ـ معتبرة </w:t>
      </w:r>
      <w:r w:rsidRPr="0064364F">
        <w:rPr>
          <w:rFonts w:cs="Abz-2 (Badr)"/>
          <w:color w:val="000000" w:themeColor="text1"/>
          <w:sz w:val="28"/>
          <w:szCs w:val="28"/>
          <w:rtl/>
          <w:lang w:bidi="ar"/>
        </w:rPr>
        <w:t>أبي الصبّاح‌ الكنانيّ‌ عن‌ أبي عبدالله</w:t>
      </w:r>
      <w:r>
        <w:rPr>
          <w:rFonts w:cs="Abz-2 (Badr)" w:hint="cs"/>
          <w:color w:val="000000" w:themeColor="text1"/>
          <w:sz w:val="28"/>
          <w:szCs w:val="28"/>
          <w:rtl/>
          <w:lang w:bidi="ar"/>
        </w:rPr>
        <w:t>(ع)،</w:t>
      </w:r>
      <w:r w:rsidRPr="0064364F">
        <w:rPr>
          <w:rFonts w:cs="Abz-2 (Badr)"/>
          <w:color w:val="000000" w:themeColor="text1"/>
          <w:sz w:val="28"/>
          <w:szCs w:val="28"/>
          <w:rtl/>
          <w:lang w:bidi="ar"/>
        </w:rPr>
        <w:t xml:space="preserve">  قال‌: </w:t>
      </w:r>
      <w:r w:rsidRPr="0064364F">
        <w:rPr>
          <w:rFonts w:cs="Abz-2 (Badr)" w:hint="cs"/>
          <w:color w:val="000000" w:themeColor="text1"/>
          <w:sz w:val="28"/>
          <w:szCs w:val="28"/>
          <w:rtl/>
          <w:lang w:bidi="ar"/>
        </w:rPr>
        <w:t>«</w:t>
      </w:r>
      <w:r w:rsidRPr="0064364F">
        <w:rPr>
          <w:rFonts w:cs="Abz-2 (Badr)"/>
          <w:color w:val="000000" w:themeColor="text1"/>
          <w:sz w:val="28"/>
          <w:szCs w:val="28"/>
          <w:rtl/>
          <w:lang w:bidi="ar"/>
        </w:rPr>
        <w:t>سألته‌ عن‌ المهر</w:t>
      </w:r>
      <w:r>
        <w:rPr>
          <w:rFonts w:cs="Abz-2 (Badr)" w:hint="cs"/>
          <w:color w:val="000000" w:themeColor="text1"/>
          <w:sz w:val="28"/>
          <w:szCs w:val="28"/>
          <w:rtl/>
          <w:lang w:bidi="ar"/>
        </w:rPr>
        <w:t>،</w:t>
      </w:r>
      <w:r w:rsidRPr="0064364F">
        <w:rPr>
          <w:rFonts w:cs="Abz-2 (Badr)"/>
          <w:color w:val="000000" w:themeColor="text1"/>
          <w:sz w:val="28"/>
          <w:szCs w:val="28"/>
          <w:rtl/>
          <w:lang w:bidi="ar"/>
        </w:rPr>
        <w:t xml:space="preserve"> ما هو</w:t>
      </w:r>
      <w:r>
        <w:rPr>
          <w:rFonts w:cs="Abz-2 (Badr)" w:hint="cs"/>
          <w:color w:val="000000" w:themeColor="text1"/>
          <w:sz w:val="28"/>
          <w:szCs w:val="28"/>
          <w:rtl/>
          <w:lang w:bidi="ar"/>
        </w:rPr>
        <w:t>؟</w:t>
      </w:r>
      <w:r w:rsidRPr="0064364F">
        <w:rPr>
          <w:rFonts w:cs="Abz-2 (Badr)"/>
          <w:color w:val="000000" w:themeColor="text1"/>
          <w:sz w:val="28"/>
          <w:szCs w:val="28"/>
          <w:rtl/>
          <w:lang w:bidi="ar"/>
        </w:rPr>
        <w:t xml:space="preserve"> قال</w:t>
      </w:r>
      <w:r>
        <w:rPr>
          <w:rFonts w:cs="Abz-2 (Badr)" w:hint="cs"/>
          <w:color w:val="000000" w:themeColor="text1"/>
          <w:sz w:val="28"/>
          <w:szCs w:val="28"/>
          <w:rtl/>
          <w:lang w:bidi="ar"/>
        </w:rPr>
        <w:t>:</w:t>
      </w:r>
      <w:r w:rsidRPr="0064364F">
        <w:rPr>
          <w:rFonts w:cs="Abz-2 (Badr)"/>
          <w:color w:val="000000" w:themeColor="text1"/>
          <w:sz w:val="28"/>
          <w:szCs w:val="28"/>
          <w:rtl/>
          <w:lang w:bidi="ar"/>
        </w:rPr>
        <w:t>‌ ما تراضى عليه‌ الناس‌.</w:t>
      </w:r>
      <w:r w:rsidRPr="0064364F">
        <w:rPr>
          <w:rFonts w:cs="Abz-2 (Badr)" w:hint="cs"/>
          <w:color w:val="000000" w:themeColor="text1"/>
          <w:sz w:val="28"/>
          <w:szCs w:val="28"/>
          <w:rtl/>
          <w:lang w:bidi="ar"/>
        </w:rPr>
        <w:t>»</w:t>
      </w:r>
      <w:r w:rsidRPr="0064364F">
        <w:rPr>
          <w:rStyle w:val="FootnoteReference"/>
          <w:rFonts w:cs="Abz-2 (Badr)"/>
          <w:color w:val="000000" w:themeColor="text1"/>
          <w:sz w:val="28"/>
          <w:szCs w:val="28"/>
          <w:rtl/>
          <w:lang w:bidi="fa-IR"/>
        </w:rPr>
        <w:footnoteReference w:id="1"/>
      </w:r>
    </w:p>
    <w:p w14:paraId="4802BD8C" w14:textId="77777777" w:rsidR="000A73A0" w:rsidRPr="0064364F" w:rsidRDefault="000A73A0" w:rsidP="000A73A0">
      <w:pPr>
        <w:pStyle w:val="NormalWeb"/>
        <w:widowControl w:val="0"/>
        <w:bidi/>
        <w:spacing w:before="0" w:beforeAutospacing="0" w:after="0" w:afterAutospacing="0"/>
        <w:ind w:firstLine="284"/>
        <w:jc w:val="both"/>
        <w:rPr>
          <w:sz w:val="36"/>
          <w:szCs w:val="36"/>
          <w:rtl/>
          <w:lang w:bidi="fa-IR"/>
        </w:rPr>
      </w:pPr>
      <w:r>
        <w:rPr>
          <w:rFonts w:cs="Abz-2 (Badr)"/>
          <w:color w:val="000000" w:themeColor="text1"/>
          <w:sz w:val="28"/>
          <w:szCs w:val="28"/>
          <w:lang w:bidi="ar"/>
        </w:rPr>
        <w:t>2</w:t>
      </w:r>
      <w:r w:rsidRPr="0064364F">
        <w:rPr>
          <w:rFonts w:cs="Abz-2 (Badr)" w:hint="cs"/>
          <w:color w:val="000000" w:themeColor="text1"/>
          <w:sz w:val="28"/>
          <w:szCs w:val="28"/>
          <w:rtl/>
          <w:lang w:bidi="ar"/>
        </w:rPr>
        <w:t xml:space="preserve"> ـ حسنة </w:t>
      </w:r>
      <w:r w:rsidRPr="0064364F">
        <w:rPr>
          <w:rFonts w:cs="Abz-2 (Badr)"/>
          <w:color w:val="000000" w:themeColor="text1"/>
          <w:sz w:val="28"/>
          <w:szCs w:val="28"/>
          <w:rtl/>
          <w:lang w:bidi="ar"/>
        </w:rPr>
        <w:t>فضيل‌ بن‌ يسار عن‌ أبي جعفر</w:t>
      </w:r>
      <w:r>
        <w:rPr>
          <w:rFonts w:cs="Abz-2 (Badr)" w:hint="cs"/>
          <w:color w:val="000000" w:themeColor="text1"/>
          <w:sz w:val="28"/>
          <w:szCs w:val="28"/>
          <w:rtl/>
          <w:lang w:bidi="ar"/>
        </w:rPr>
        <w:t>(ع)،</w:t>
      </w:r>
      <w:r w:rsidRPr="0064364F">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64364F">
        <w:rPr>
          <w:rFonts w:cs="Abz-2 (Badr)"/>
          <w:color w:val="000000" w:themeColor="text1"/>
          <w:sz w:val="28"/>
          <w:szCs w:val="28"/>
          <w:rtl/>
          <w:lang w:bidi="ar"/>
        </w:rPr>
        <w:t>الصداق‌ ما تراضيا عليه</w:t>
      </w:r>
      <w:r>
        <w:rPr>
          <w:rFonts w:cs="Abz-2 (Badr)" w:hint="cs"/>
          <w:color w:val="000000" w:themeColor="text1"/>
          <w:sz w:val="28"/>
          <w:szCs w:val="28"/>
          <w:rtl/>
          <w:lang w:bidi="ar"/>
        </w:rPr>
        <w:t>،</w:t>
      </w:r>
      <w:r w:rsidRPr="0064364F">
        <w:rPr>
          <w:rFonts w:cs="Abz-2 (Badr)"/>
          <w:color w:val="000000" w:themeColor="text1"/>
          <w:sz w:val="28"/>
          <w:szCs w:val="28"/>
          <w:rtl/>
          <w:lang w:bidi="ar"/>
        </w:rPr>
        <w:t>‌ من‌ قليل‌ أو كثير</w:t>
      </w:r>
      <w:r>
        <w:rPr>
          <w:rFonts w:cs="Abz-2 (Badr)" w:hint="cs"/>
          <w:color w:val="000000" w:themeColor="text1"/>
          <w:sz w:val="28"/>
          <w:szCs w:val="28"/>
          <w:rtl/>
          <w:lang w:bidi="ar"/>
        </w:rPr>
        <w:t>،</w:t>
      </w:r>
      <w:r w:rsidRPr="0064364F">
        <w:rPr>
          <w:rFonts w:cs="Abz-2 (Badr)"/>
          <w:color w:val="000000" w:themeColor="text1"/>
          <w:sz w:val="28"/>
          <w:szCs w:val="28"/>
          <w:rtl/>
          <w:lang w:bidi="ar"/>
        </w:rPr>
        <w:t xml:space="preserve"> فهذا الصداق‌.</w:t>
      </w:r>
      <w:r>
        <w:rPr>
          <w:rFonts w:cs="Abz-2 (Badr)" w:hint="cs"/>
          <w:color w:val="000000" w:themeColor="text1"/>
          <w:sz w:val="28"/>
          <w:szCs w:val="28"/>
          <w:rtl/>
          <w:lang w:bidi="ar"/>
        </w:rPr>
        <w:t>»</w:t>
      </w:r>
      <w:r w:rsidRPr="0064364F">
        <w:rPr>
          <w:rStyle w:val="FootnoteReference"/>
          <w:rFonts w:cs="Abz-2 (Badr)"/>
          <w:color w:val="000000" w:themeColor="text1"/>
          <w:sz w:val="28"/>
          <w:szCs w:val="28"/>
          <w:rtl/>
          <w:lang w:bidi="fa-IR"/>
        </w:rPr>
        <w:footnoteReference w:id="2"/>
      </w:r>
    </w:p>
    <w:p w14:paraId="2C2E6E6A" w14:textId="77777777" w:rsidR="000A73A0" w:rsidRPr="00C44E9F" w:rsidRDefault="000A73A0" w:rsidP="000A73A0">
      <w:pPr>
        <w:pStyle w:val="NormalWeb"/>
        <w:widowControl w:val="0"/>
        <w:bidi/>
        <w:spacing w:before="0" w:beforeAutospacing="0" w:after="0" w:afterAutospacing="0"/>
        <w:ind w:firstLine="284"/>
        <w:jc w:val="both"/>
        <w:rPr>
          <w:sz w:val="36"/>
          <w:szCs w:val="36"/>
          <w:rtl/>
          <w:lang w:bidi="fa-IR"/>
        </w:rPr>
      </w:pPr>
      <w:r>
        <w:rPr>
          <w:rFonts w:cs="Abz-2 (Badr)"/>
          <w:color w:val="000000" w:themeColor="text1"/>
          <w:sz w:val="28"/>
          <w:szCs w:val="28"/>
          <w:lang w:bidi="ar"/>
        </w:rPr>
        <w:t>3</w:t>
      </w:r>
      <w:r w:rsidRPr="00C44E9F">
        <w:rPr>
          <w:rFonts w:cs="Abz-2 (Badr)" w:hint="cs"/>
          <w:color w:val="000000" w:themeColor="text1"/>
          <w:sz w:val="28"/>
          <w:szCs w:val="28"/>
          <w:rtl/>
          <w:lang w:bidi="ar"/>
        </w:rPr>
        <w:t xml:space="preserve"> ـ حسنة </w:t>
      </w:r>
      <w:r w:rsidRPr="00C44E9F">
        <w:rPr>
          <w:rFonts w:cs="Abz-2 (Badr)"/>
          <w:color w:val="000000" w:themeColor="text1"/>
          <w:sz w:val="28"/>
          <w:szCs w:val="28"/>
          <w:rtl/>
          <w:lang w:bidi="ar"/>
        </w:rPr>
        <w:t>الحلبيّ‌ عن‌ أبي عبدالله</w:t>
      </w:r>
      <w:r>
        <w:rPr>
          <w:rFonts w:cs="Abz-2 (Badr)" w:hint="cs"/>
          <w:color w:val="000000" w:themeColor="text1"/>
          <w:sz w:val="28"/>
          <w:szCs w:val="28"/>
          <w:rtl/>
          <w:lang w:bidi="ar"/>
        </w:rPr>
        <w:t>(ع)،</w:t>
      </w:r>
      <w:r w:rsidRPr="00C44E9F">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C44E9F">
        <w:rPr>
          <w:rFonts w:cs="Abz-2 (Badr)"/>
          <w:color w:val="000000" w:themeColor="text1"/>
          <w:sz w:val="28"/>
          <w:szCs w:val="28"/>
          <w:rtl/>
          <w:lang w:bidi="ar"/>
        </w:rPr>
        <w:t>سألته‌ عن‌ المهر</w:t>
      </w:r>
      <w:r>
        <w:rPr>
          <w:rFonts w:cs="Abz-2 (Badr)" w:hint="cs"/>
          <w:color w:val="000000" w:themeColor="text1"/>
          <w:sz w:val="28"/>
          <w:szCs w:val="28"/>
          <w:rtl/>
          <w:lang w:bidi="ar"/>
        </w:rPr>
        <w:t>؟</w:t>
      </w:r>
      <w:r w:rsidRPr="00C44E9F">
        <w:rPr>
          <w:rFonts w:cs="Abz-2 (Badr)"/>
          <w:color w:val="000000" w:themeColor="text1"/>
          <w:sz w:val="28"/>
          <w:szCs w:val="28"/>
          <w:rtl/>
          <w:lang w:bidi="ar"/>
        </w:rPr>
        <w:t xml:space="preserve"> فقال</w:t>
      </w:r>
      <w:r>
        <w:rPr>
          <w:rFonts w:cs="Abz-2 (Badr)" w:hint="cs"/>
          <w:color w:val="000000" w:themeColor="text1"/>
          <w:sz w:val="28"/>
          <w:szCs w:val="28"/>
          <w:rtl/>
          <w:lang w:bidi="ar"/>
        </w:rPr>
        <w:t>:</w:t>
      </w:r>
      <w:r w:rsidRPr="00C44E9F">
        <w:rPr>
          <w:rFonts w:cs="Abz-2 (Badr)"/>
          <w:color w:val="000000" w:themeColor="text1"/>
          <w:sz w:val="28"/>
          <w:szCs w:val="28"/>
          <w:rtl/>
          <w:lang w:bidi="ar"/>
        </w:rPr>
        <w:t>‌ ما تراضى عليه‌ الناس‌ أو اثنتا عشرة‌ أوقيّة‌ ونشّ‌ أو خمسمائة‌ درهم‌.</w:t>
      </w:r>
      <w:r>
        <w:rPr>
          <w:rFonts w:cs="Abz-2 (Badr)" w:hint="cs"/>
          <w:color w:val="000000" w:themeColor="text1"/>
          <w:sz w:val="28"/>
          <w:szCs w:val="28"/>
          <w:rtl/>
          <w:lang w:bidi="ar"/>
        </w:rPr>
        <w:t>»</w:t>
      </w:r>
      <w:r w:rsidRPr="0064364F">
        <w:rPr>
          <w:rStyle w:val="FootnoteReference"/>
          <w:rFonts w:cs="Abz-2 (Badr)"/>
          <w:color w:val="000000" w:themeColor="text1"/>
          <w:sz w:val="28"/>
          <w:szCs w:val="28"/>
          <w:rtl/>
          <w:lang w:bidi="fa-IR"/>
        </w:rPr>
        <w:footnoteReference w:id="3"/>
      </w:r>
    </w:p>
    <w:p w14:paraId="0C4EA816" w14:textId="77777777" w:rsidR="000A73A0" w:rsidRPr="00264960" w:rsidRDefault="000A73A0" w:rsidP="000A73A0">
      <w:pPr>
        <w:pStyle w:val="NormalWeb"/>
        <w:widowControl w:val="0"/>
        <w:bidi/>
        <w:spacing w:before="0" w:beforeAutospacing="0" w:after="0" w:afterAutospacing="0" w:line="257" w:lineRule="auto"/>
        <w:ind w:firstLine="284"/>
        <w:jc w:val="both"/>
        <w:rPr>
          <w:rFonts w:cs="Abz-2 (Badr)"/>
          <w:color w:val="000000" w:themeColor="text1"/>
          <w:sz w:val="28"/>
          <w:szCs w:val="28"/>
          <w:rtl/>
          <w:lang w:bidi="ar"/>
        </w:rPr>
      </w:pPr>
      <w:r w:rsidRPr="008B614A">
        <w:rPr>
          <w:rFonts w:cs="Abz-2 (Badr)"/>
          <w:color w:val="000000" w:themeColor="text1"/>
          <w:spacing w:val="-8"/>
          <w:sz w:val="28"/>
          <w:szCs w:val="28"/>
          <w:lang w:bidi="ar"/>
        </w:rPr>
        <w:t>4</w:t>
      </w:r>
      <w:r w:rsidRPr="008B614A">
        <w:rPr>
          <w:rFonts w:cs="Abz-2 (Badr)" w:hint="cs"/>
          <w:color w:val="000000" w:themeColor="text1"/>
          <w:spacing w:val="-8"/>
          <w:sz w:val="28"/>
          <w:szCs w:val="28"/>
          <w:rtl/>
          <w:lang w:bidi="ar"/>
        </w:rPr>
        <w:t xml:space="preserve"> ـ حسنة </w:t>
      </w:r>
      <w:r w:rsidRPr="008B614A">
        <w:rPr>
          <w:rFonts w:cs="Abz-2 (Badr)"/>
          <w:color w:val="000000" w:themeColor="text1"/>
          <w:spacing w:val="-8"/>
          <w:sz w:val="28"/>
          <w:szCs w:val="28"/>
          <w:rtl/>
          <w:lang w:bidi="ar"/>
        </w:rPr>
        <w:t>جميل‌ بن‌ درّاج‌ عن‌ أبي عبدالله</w:t>
      </w:r>
      <w:r w:rsidRPr="008B614A">
        <w:rPr>
          <w:rFonts w:cs="Abz-2 (Badr)" w:hint="cs"/>
          <w:color w:val="000000" w:themeColor="text1"/>
          <w:spacing w:val="-8"/>
          <w:sz w:val="28"/>
          <w:szCs w:val="28"/>
          <w:rtl/>
          <w:lang w:bidi="ar"/>
        </w:rPr>
        <w:t>(ع)،</w:t>
      </w:r>
      <w:r w:rsidRPr="008B614A">
        <w:rPr>
          <w:rFonts w:cs="Abz-2 (Badr)"/>
          <w:color w:val="000000" w:themeColor="text1"/>
          <w:spacing w:val="-8"/>
          <w:sz w:val="28"/>
          <w:szCs w:val="28"/>
          <w:rtl/>
          <w:lang w:bidi="ar"/>
        </w:rPr>
        <w:t xml:space="preserve">‌ قال‌: </w:t>
      </w:r>
      <w:r w:rsidRPr="008B614A">
        <w:rPr>
          <w:rFonts w:cs="Abz-2 (Badr)" w:hint="cs"/>
          <w:color w:val="000000" w:themeColor="text1"/>
          <w:spacing w:val="-8"/>
          <w:sz w:val="28"/>
          <w:szCs w:val="28"/>
          <w:rtl/>
          <w:lang w:bidi="ar"/>
        </w:rPr>
        <w:t>«</w:t>
      </w:r>
      <w:r w:rsidRPr="008B614A">
        <w:rPr>
          <w:rFonts w:cs="Abz-2 (Badr)"/>
          <w:color w:val="000000" w:themeColor="text1"/>
          <w:spacing w:val="-8"/>
          <w:sz w:val="28"/>
          <w:szCs w:val="28"/>
          <w:rtl/>
          <w:lang w:bidi="ar"/>
        </w:rPr>
        <w:t>المهر ما تراضى عليه‌ الناس‌ أو اثنتا عشرة‌ أوقيّة‌ ونشّ‌ أو خمسمائة‌ درهم‌.</w:t>
      </w:r>
      <w:r w:rsidRPr="008B614A">
        <w:rPr>
          <w:rFonts w:cs="Abz-2 (Badr)" w:hint="cs"/>
          <w:color w:val="000000" w:themeColor="text1"/>
          <w:spacing w:val="-8"/>
          <w:sz w:val="28"/>
          <w:szCs w:val="28"/>
          <w:rtl/>
          <w:lang w:bidi="ar"/>
        </w:rPr>
        <w:t>»</w:t>
      </w:r>
      <w:r w:rsidRPr="0064364F">
        <w:rPr>
          <w:rStyle w:val="FootnoteReference"/>
          <w:rFonts w:cs="Abz-2 (Badr)"/>
          <w:color w:val="000000" w:themeColor="text1"/>
          <w:sz w:val="28"/>
          <w:szCs w:val="28"/>
          <w:rtl/>
          <w:lang w:bidi="fa-IR"/>
        </w:rPr>
        <w:footnoteReference w:id="4"/>
      </w:r>
    </w:p>
    <w:p w14:paraId="409303B9" w14:textId="77777777" w:rsidR="000A73A0" w:rsidRPr="00264960" w:rsidRDefault="000A73A0" w:rsidP="000A73A0">
      <w:pPr>
        <w:pStyle w:val="NormalWeb"/>
        <w:widowControl w:val="0"/>
        <w:bidi/>
        <w:spacing w:before="0" w:beforeAutospacing="0" w:after="0" w:afterAutospacing="0" w:line="257" w:lineRule="auto"/>
        <w:ind w:firstLine="284"/>
        <w:jc w:val="both"/>
        <w:rPr>
          <w:rFonts w:cs="Abz-2 (Badr)"/>
          <w:color w:val="000000" w:themeColor="text1"/>
          <w:sz w:val="28"/>
          <w:szCs w:val="28"/>
          <w:rtl/>
          <w:lang w:bidi="ar"/>
        </w:rPr>
      </w:pPr>
      <w:r>
        <w:rPr>
          <w:rFonts w:cs="Abz-2 (Badr)"/>
          <w:color w:val="000000" w:themeColor="text1"/>
          <w:sz w:val="28"/>
          <w:szCs w:val="28"/>
          <w:lang w:bidi="ar"/>
        </w:rPr>
        <w:t>5</w:t>
      </w:r>
      <w:r w:rsidRPr="00264960">
        <w:rPr>
          <w:rFonts w:cs="Abz-2 (Badr)" w:hint="cs"/>
          <w:color w:val="000000" w:themeColor="text1"/>
          <w:sz w:val="28"/>
          <w:szCs w:val="28"/>
          <w:rtl/>
          <w:lang w:bidi="ar"/>
        </w:rPr>
        <w:t xml:space="preserve"> ـ خبر </w:t>
      </w:r>
      <w:r w:rsidRPr="00264960">
        <w:rPr>
          <w:rFonts w:cs="Abz-2 (Badr)"/>
          <w:color w:val="000000" w:themeColor="text1"/>
          <w:sz w:val="28"/>
          <w:szCs w:val="28"/>
          <w:rtl/>
          <w:lang w:bidi="ar"/>
        </w:rPr>
        <w:t>زرارة‌ بن‌ أعين‌ عن‌ أبي جعفر</w:t>
      </w:r>
      <w:r>
        <w:rPr>
          <w:rFonts w:cs="Abz-2 (Badr)" w:hint="cs"/>
          <w:color w:val="000000" w:themeColor="text1"/>
          <w:sz w:val="28"/>
          <w:szCs w:val="28"/>
          <w:rtl/>
          <w:lang w:bidi="ar"/>
        </w:rPr>
        <w:t>(ع)</w:t>
      </w:r>
      <w:r w:rsidRPr="00264960">
        <w:rPr>
          <w:rFonts w:cs="Abz-2 (Badr)"/>
          <w:color w:val="000000" w:themeColor="text1"/>
          <w:sz w:val="28"/>
          <w:szCs w:val="28"/>
          <w:rtl/>
          <w:lang w:bidi="ar"/>
        </w:rPr>
        <w:t>‌</w:t>
      </w:r>
      <w:r>
        <w:rPr>
          <w:rFonts w:cs="Abz-2 (Badr)" w:hint="cs"/>
          <w:color w:val="000000" w:themeColor="text1"/>
          <w:sz w:val="28"/>
          <w:szCs w:val="28"/>
          <w:rtl/>
          <w:lang w:bidi="ar"/>
        </w:rPr>
        <w:t>،</w:t>
      </w:r>
      <w:r w:rsidRPr="00264960">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264960">
        <w:rPr>
          <w:rFonts w:cs="Abz-2 (Badr)"/>
          <w:color w:val="000000" w:themeColor="text1"/>
          <w:sz w:val="28"/>
          <w:szCs w:val="28"/>
          <w:rtl/>
          <w:lang w:bidi="ar"/>
        </w:rPr>
        <w:t>الصداق‌ كلّ‌ شي‌ء‌ تراضى عليه‌ الناس</w:t>
      </w:r>
      <w:r>
        <w:rPr>
          <w:rFonts w:cs="Abz-2 (Badr)" w:hint="cs"/>
          <w:color w:val="000000" w:themeColor="text1"/>
          <w:sz w:val="28"/>
          <w:szCs w:val="28"/>
          <w:rtl/>
          <w:lang w:bidi="ar"/>
        </w:rPr>
        <w:t>،</w:t>
      </w:r>
      <w:r w:rsidRPr="00264960">
        <w:rPr>
          <w:rFonts w:cs="Abz-2 (Badr)"/>
          <w:color w:val="000000" w:themeColor="text1"/>
          <w:sz w:val="28"/>
          <w:szCs w:val="28"/>
          <w:rtl/>
          <w:lang w:bidi="ar"/>
        </w:rPr>
        <w:t>‌ قلّ‌ أو كثر</w:t>
      </w:r>
      <w:r>
        <w:rPr>
          <w:rFonts w:cs="Abz-2 (Badr)" w:hint="cs"/>
          <w:color w:val="000000" w:themeColor="text1"/>
          <w:sz w:val="28"/>
          <w:szCs w:val="28"/>
          <w:rtl/>
          <w:lang w:bidi="ar"/>
        </w:rPr>
        <w:t>،</w:t>
      </w:r>
      <w:r w:rsidRPr="00264960">
        <w:rPr>
          <w:rFonts w:cs="Abz-2 (Badr)"/>
          <w:color w:val="000000" w:themeColor="text1"/>
          <w:sz w:val="28"/>
          <w:szCs w:val="28"/>
          <w:rtl/>
          <w:lang w:bidi="ar"/>
        </w:rPr>
        <w:t xml:space="preserve"> في متعة‌ أو تزويج‌ غير متعة‌.</w:t>
      </w:r>
      <w:r>
        <w:rPr>
          <w:rFonts w:cs="Abz-2 (Badr)" w:hint="cs"/>
          <w:color w:val="000000" w:themeColor="text1"/>
          <w:sz w:val="28"/>
          <w:szCs w:val="28"/>
          <w:rtl/>
          <w:lang w:bidi="ar"/>
        </w:rPr>
        <w:t>»</w:t>
      </w:r>
      <w:r w:rsidRPr="0064364F">
        <w:rPr>
          <w:rStyle w:val="FootnoteReference"/>
          <w:rFonts w:cs="Abz-2 (Badr)"/>
          <w:color w:val="000000" w:themeColor="text1"/>
          <w:sz w:val="28"/>
          <w:szCs w:val="28"/>
          <w:rtl/>
          <w:lang w:bidi="fa-IR"/>
        </w:rPr>
        <w:footnoteReference w:id="5"/>
      </w:r>
    </w:p>
    <w:p w14:paraId="63029EBB" w14:textId="77777777" w:rsidR="000A73A0" w:rsidRPr="00264960" w:rsidRDefault="000A73A0" w:rsidP="000A73A0">
      <w:pPr>
        <w:pStyle w:val="NormalWeb"/>
        <w:widowControl w:val="0"/>
        <w:bidi/>
        <w:spacing w:before="0" w:beforeAutospacing="0" w:after="0" w:afterAutospacing="0" w:line="257" w:lineRule="auto"/>
        <w:ind w:firstLine="284"/>
        <w:jc w:val="both"/>
        <w:rPr>
          <w:rFonts w:cs="Abz-2 (Badr)"/>
          <w:color w:val="000000" w:themeColor="text1"/>
          <w:sz w:val="28"/>
          <w:szCs w:val="28"/>
          <w:lang w:bidi="ar"/>
        </w:rPr>
      </w:pPr>
      <w:r>
        <w:rPr>
          <w:rFonts w:cs="Abz-2 (Badr)"/>
          <w:color w:val="000000" w:themeColor="text1"/>
          <w:sz w:val="28"/>
          <w:szCs w:val="28"/>
          <w:lang w:bidi="ar"/>
        </w:rPr>
        <w:t>6</w:t>
      </w:r>
      <w:r w:rsidRPr="00264960">
        <w:rPr>
          <w:rFonts w:cs="Abz-2 (Badr)" w:hint="cs"/>
          <w:color w:val="000000" w:themeColor="text1"/>
          <w:sz w:val="28"/>
          <w:szCs w:val="28"/>
          <w:rtl/>
          <w:lang w:bidi="ar"/>
        </w:rPr>
        <w:t xml:space="preserve"> ـ خبر </w:t>
      </w:r>
      <w:r w:rsidRPr="00264960">
        <w:rPr>
          <w:rFonts w:cs="Abz-2 (Badr)"/>
          <w:color w:val="000000" w:themeColor="text1"/>
          <w:sz w:val="28"/>
          <w:szCs w:val="28"/>
          <w:rtl/>
          <w:lang w:bidi="ar"/>
        </w:rPr>
        <w:t>زرارة‌ عن‌ أبي جعفر</w:t>
      </w:r>
      <w:r>
        <w:rPr>
          <w:rFonts w:cs="Abz-2 (Badr)" w:hint="cs"/>
          <w:color w:val="000000" w:themeColor="text1"/>
          <w:sz w:val="28"/>
          <w:szCs w:val="28"/>
          <w:rtl/>
          <w:lang w:bidi="ar"/>
        </w:rPr>
        <w:t>(ع)،</w:t>
      </w:r>
      <w:r w:rsidRPr="00264960">
        <w:rPr>
          <w:rFonts w:cs="Abz-2 (Badr)"/>
          <w:color w:val="000000" w:themeColor="text1"/>
          <w:sz w:val="28"/>
          <w:szCs w:val="28"/>
          <w:rtl/>
          <w:lang w:bidi="ar"/>
        </w:rPr>
        <w:t>‌ قال‌: «الصداق‌ ما تراضيا عليه</w:t>
      </w:r>
      <w:r>
        <w:rPr>
          <w:rFonts w:cs="Abz-2 (Badr)" w:hint="cs"/>
          <w:color w:val="000000" w:themeColor="text1"/>
          <w:sz w:val="28"/>
          <w:szCs w:val="28"/>
          <w:rtl/>
          <w:lang w:bidi="ar"/>
        </w:rPr>
        <w:t>،</w:t>
      </w:r>
      <w:r w:rsidRPr="00264960">
        <w:rPr>
          <w:rFonts w:cs="Abz-2 (Badr)"/>
          <w:color w:val="000000" w:themeColor="text1"/>
          <w:sz w:val="28"/>
          <w:szCs w:val="28"/>
          <w:rtl/>
          <w:lang w:bidi="ar"/>
        </w:rPr>
        <w:t>‌ قلّ‌ أو كثر</w:t>
      </w:r>
      <w:r>
        <w:rPr>
          <w:rFonts w:cs="Abz-2 (Badr)" w:hint="cs"/>
          <w:color w:val="000000" w:themeColor="text1"/>
          <w:sz w:val="28"/>
          <w:szCs w:val="28"/>
          <w:rtl/>
          <w:lang w:bidi="ar"/>
        </w:rPr>
        <w:t>.</w:t>
      </w:r>
      <w:r w:rsidRPr="00264960">
        <w:rPr>
          <w:rFonts w:cs="Abz-2 (Badr)"/>
          <w:color w:val="000000" w:themeColor="text1"/>
          <w:sz w:val="28"/>
          <w:szCs w:val="28"/>
          <w:rtl/>
          <w:lang w:bidi="ar"/>
        </w:rPr>
        <w:t>»</w:t>
      </w:r>
      <w:r w:rsidRPr="0064364F">
        <w:rPr>
          <w:rStyle w:val="FootnoteReference"/>
          <w:rFonts w:cs="Abz-2 (Badr)"/>
          <w:color w:val="000000" w:themeColor="text1"/>
          <w:sz w:val="28"/>
          <w:szCs w:val="28"/>
          <w:rtl/>
          <w:lang w:bidi="fa-IR"/>
        </w:rPr>
        <w:footnoteReference w:id="6"/>
      </w:r>
    </w:p>
    <w:p w14:paraId="7690538E" w14:textId="77777777" w:rsidR="000A73A0" w:rsidRPr="00264960" w:rsidRDefault="000A73A0" w:rsidP="000A73A0">
      <w:pPr>
        <w:pStyle w:val="NormalWeb"/>
        <w:widowControl w:val="0"/>
        <w:bidi/>
        <w:spacing w:before="0" w:beforeAutospacing="0" w:after="0" w:afterAutospacing="0" w:line="257" w:lineRule="auto"/>
        <w:ind w:firstLine="284"/>
        <w:jc w:val="both"/>
        <w:rPr>
          <w:rFonts w:cs="Abz-2 (Badr)"/>
          <w:b/>
          <w:bCs/>
          <w:color w:val="000000" w:themeColor="text1"/>
          <w:sz w:val="28"/>
          <w:szCs w:val="28"/>
          <w:rtl/>
          <w:lang w:bidi="ar"/>
        </w:rPr>
      </w:pPr>
      <w:r>
        <w:rPr>
          <w:rFonts w:cs="Abz-2 (Badr)"/>
          <w:color w:val="000000" w:themeColor="text1"/>
          <w:sz w:val="28"/>
          <w:szCs w:val="28"/>
          <w:lang w:bidi="ar"/>
        </w:rPr>
        <w:t>7</w:t>
      </w:r>
      <w:r w:rsidRPr="00264960">
        <w:rPr>
          <w:rFonts w:cs="Abz-2 (Badr)" w:hint="cs"/>
          <w:color w:val="000000" w:themeColor="text1"/>
          <w:sz w:val="28"/>
          <w:szCs w:val="28"/>
          <w:rtl/>
          <w:lang w:bidi="ar"/>
        </w:rPr>
        <w:t xml:space="preserve"> ـ موثقة </w:t>
      </w:r>
      <w:r w:rsidRPr="00264960">
        <w:rPr>
          <w:rFonts w:cs="Abz-2 (Badr)"/>
          <w:color w:val="000000" w:themeColor="text1"/>
          <w:sz w:val="28"/>
          <w:szCs w:val="28"/>
          <w:rtl/>
          <w:lang w:bidi="ar"/>
        </w:rPr>
        <w:t>جميل‌ بن‌ درّاج</w:t>
      </w:r>
      <w:r>
        <w:rPr>
          <w:rFonts w:cs="Abz-2 (Badr)" w:hint="cs"/>
          <w:color w:val="000000" w:themeColor="text1"/>
          <w:sz w:val="28"/>
          <w:szCs w:val="28"/>
          <w:rtl/>
          <w:lang w:bidi="ar"/>
        </w:rPr>
        <w:t>،</w:t>
      </w:r>
      <w:r w:rsidRPr="00264960">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264960">
        <w:rPr>
          <w:rFonts w:cs="Abz-2 (Badr)"/>
          <w:color w:val="000000" w:themeColor="text1"/>
          <w:sz w:val="28"/>
          <w:szCs w:val="28"/>
          <w:rtl/>
          <w:lang w:bidi="ar"/>
        </w:rPr>
        <w:t>سألت‌ أبا عبدالله</w:t>
      </w:r>
      <w:r>
        <w:rPr>
          <w:rFonts w:cs="Abz-2 (Badr)" w:hint="cs"/>
          <w:color w:val="000000" w:themeColor="text1"/>
          <w:sz w:val="28"/>
          <w:szCs w:val="28"/>
          <w:rtl/>
          <w:lang w:bidi="ar"/>
        </w:rPr>
        <w:t>(ع)</w:t>
      </w:r>
      <w:r w:rsidRPr="00264960">
        <w:rPr>
          <w:rFonts w:cs="Abz-2 (Badr)"/>
          <w:color w:val="000000" w:themeColor="text1"/>
          <w:sz w:val="28"/>
          <w:szCs w:val="28"/>
          <w:rtl/>
          <w:lang w:bidi="ar"/>
        </w:rPr>
        <w:t xml:space="preserve"> عن‌ الصداق</w:t>
      </w:r>
      <w:r>
        <w:rPr>
          <w:rFonts w:cs="Abz-2 (Badr)" w:hint="cs"/>
          <w:color w:val="000000" w:themeColor="text1"/>
          <w:sz w:val="28"/>
          <w:szCs w:val="28"/>
          <w:rtl/>
          <w:lang w:bidi="ar"/>
        </w:rPr>
        <w:t>؟</w:t>
      </w:r>
      <w:r w:rsidRPr="00264960">
        <w:rPr>
          <w:rFonts w:cs="Abz-2 (Badr)"/>
          <w:color w:val="000000" w:themeColor="text1"/>
          <w:sz w:val="28"/>
          <w:szCs w:val="28"/>
          <w:rtl/>
          <w:lang w:bidi="ar"/>
        </w:rPr>
        <w:t>‌ فقال</w:t>
      </w:r>
      <w:r>
        <w:rPr>
          <w:rFonts w:cs="Abz-2 (Badr)" w:hint="cs"/>
          <w:color w:val="000000" w:themeColor="text1"/>
          <w:sz w:val="28"/>
          <w:szCs w:val="28"/>
          <w:rtl/>
          <w:lang w:bidi="ar"/>
        </w:rPr>
        <w:t>:</w:t>
      </w:r>
      <w:r w:rsidRPr="00264960">
        <w:rPr>
          <w:rFonts w:cs="Abz-2 (Badr)"/>
          <w:color w:val="000000" w:themeColor="text1"/>
          <w:sz w:val="28"/>
          <w:szCs w:val="28"/>
          <w:rtl/>
          <w:lang w:bidi="ar"/>
        </w:rPr>
        <w:t>‌</w:t>
      </w:r>
      <w:r>
        <w:rPr>
          <w:rFonts w:cs="Abz-2 (Badr)" w:hint="cs"/>
          <w:color w:val="000000" w:themeColor="text1"/>
          <w:sz w:val="28"/>
          <w:szCs w:val="28"/>
          <w:rtl/>
          <w:lang w:bidi="ar"/>
        </w:rPr>
        <w:t xml:space="preserve"> </w:t>
      </w:r>
      <w:r w:rsidRPr="00264960">
        <w:rPr>
          <w:rFonts w:cs="Abz-2 (Badr)"/>
          <w:color w:val="000000" w:themeColor="text1"/>
          <w:sz w:val="28"/>
          <w:szCs w:val="28"/>
          <w:rtl/>
          <w:lang w:bidi="ar"/>
        </w:rPr>
        <w:t>هو ما تراضى عليه‌ الناس‌ أو اثنتا عشرة‌ أوقيّة‌ ونشّ‌ أو خمسمائة‌ درهم</w:t>
      </w:r>
      <w:r>
        <w:rPr>
          <w:rFonts w:cs="Abz-2 (Badr)" w:hint="cs"/>
          <w:color w:val="000000" w:themeColor="text1"/>
          <w:sz w:val="28"/>
          <w:szCs w:val="28"/>
          <w:rtl/>
          <w:lang w:bidi="ar"/>
        </w:rPr>
        <w:t>.</w:t>
      </w:r>
      <w:r w:rsidRPr="00264960">
        <w:rPr>
          <w:rFonts w:cs="Abz-2 (Badr)"/>
          <w:color w:val="000000" w:themeColor="text1"/>
          <w:sz w:val="28"/>
          <w:szCs w:val="28"/>
          <w:rtl/>
          <w:lang w:bidi="ar"/>
        </w:rPr>
        <w:t xml:space="preserve"> وقال</w:t>
      </w:r>
      <w:r>
        <w:rPr>
          <w:rFonts w:cs="Abz-2 (Badr)" w:hint="cs"/>
          <w:color w:val="000000" w:themeColor="text1"/>
          <w:sz w:val="28"/>
          <w:szCs w:val="28"/>
          <w:rtl/>
          <w:lang w:bidi="ar"/>
        </w:rPr>
        <w:t>:</w:t>
      </w:r>
      <w:r w:rsidRPr="00264960">
        <w:rPr>
          <w:rFonts w:cs="Abz-2 (Badr)"/>
          <w:color w:val="000000" w:themeColor="text1"/>
          <w:sz w:val="28"/>
          <w:szCs w:val="28"/>
          <w:rtl/>
          <w:lang w:bidi="ar"/>
        </w:rPr>
        <w:t>‌ الأوقيّة‌ أربعون‌ درهما</w:t>
      </w:r>
      <w:r>
        <w:rPr>
          <w:rFonts w:cs="Abz-2 (Badr)" w:hint="cs"/>
          <w:color w:val="000000" w:themeColor="text1"/>
          <w:sz w:val="28"/>
          <w:szCs w:val="28"/>
          <w:rtl/>
          <w:lang w:bidi="ar"/>
        </w:rPr>
        <w:t>ً</w:t>
      </w:r>
      <w:r w:rsidRPr="00264960">
        <w:rPr>
          <w:rFonts w:cs="Abz-2 (Badr)"/>
          <w:color w:val="000000" w:themeColor="text1"/>
          <w:sz w:val="28"/>
          <w:szCs w:val="28"/>
          <w:rtl/>
          <w:lang w:bidi="ar"/>
        </w:rPr>
        <w:t xml:space="preserve"> والنشّ‌ عشرون‌ درهما</w:t>
      </w:r>
      <w:r>
        <w:rPr>
          <w:rFonts w:cs="Abz-2 (Badr)" w:hint="cs"/>
          <w:color w:val="000000" w:themeColor="text1"/>
          <w:sz w:val="28"/>
          <w:szCs w:val="28"/>
          <w:rtl/>
          <w:lang w:bidi="ar"/>
        </w:rPr>
        <w:t>ً</w:t>
      </w:r>
      <w:r w:rsidRPr="00264960">
        <w:rPr>
          <w:rFonts w:cs="Abz-2 (Badr)" w:hint="cs"/>
          <w:color w:val="000000" w:themeColor="text1"/>
          <w:sz w:val="28"/>
          <w:szCs w:val="28"/>
          <w:rtl/>
          <w:lang w:bidi="ar"/>
        </w:rPr>
        <w:t>.</w:t>
      </w:r>
      <w:r w:rsidRPr="00264960">
        <w:rPr>
          <w:rFonts w:cs="Abz-2 (Badr)"/>
          <w:color w:val="000000" w:themeColor="text1"/>
          <w:sz w:val="28"/>
          <w:szCs w:val="28"/>
          <w:rtl/>
          <w:lang w:bidi="ar"/>
        </w:rPr>
        <w:t>»</w:t>
      </w:r>
      <w:r w:rsidRPr="0064364F">
        <w:rPr>
          <w:rStyle w:val="FootnoteReference"/>
          <w:rFonts w:cs="Abz-2 (Badr)"/>
          <w:color w:val="000000" w:themeColor="text1"/>
          <w:sz w:val="28"/>
          <w:szCs w:val="28"/>
          <w:rtl/>
          <w:lang w:bidi="fa-IR"/>
        </w:rPr>
        <w:footnoteReference w:id="7"/>
      </w:r>
    </w:p>
    <w:bookmarkEnd w:id="0"/>
    <w:p w14:paraId="19E276CF" w14:textId="77777777" w:rsidR="000A73A0" w:rsidRDefault="000A73A0" w:rsidP="000A73A0">
      <w:pPr>
        <w:widowControl w:val="0"/>
        <w:bidi/>
        <w:spacing w:after="0" w:line="257" w:lineRule="auto"/>
        <w:ind w:firstLine="284"/>
        <w:jc w:val="both"/>
        <w:rPr>
          <w:rFonts w:cs="Abz-2 (Badr)"/>
          <w:sz w:val="28"/>
          <w:szCs w:val="28"/>
          <w:rtl/>
          <w:lang w:bidi="ar"/>
        </w:rPr>
      </w:pPr>
      <w:r>
        <w:rPr>
          <w:rFonts w:cs="Abz-2 (Badr)" w:hint="cs"/>
          <w:sz w:val="28"/>
          <w:szCs w:val="28"/>
          <w:rtl/>
          <w:lang w:bidi="ar"/>
        </w:rPr>
        <w:t>آنچه که اصحاب از اين روايات استفاده کرده</w:t>
      </w:r>
      <w:r>
        <w:rPr>
          <w:rFonts w:cs="Abz-2 (Badr)"/>
          <w:sz w:val="28"/>
          <w:szCs w:val="28"/>
          <w:rtl/>
          <w:lang w:bidi="ar"/>
        </w:rPr>
        <w:softHyphen/>
      </w:r>
      <w:r>
        <w:rPr>
          <w:rFonts w:cs="Abz-2 (Badr)" w:hint="cs"/>
          <w:sz w:val="28"/>
          <w:szCs w:val="28"/>
          <w:rtl/>
          <w:lang w:bidi="ar"/>
        </w:rPr>
        <w:t xml:space="preserve">اند اين است که مهر اولاً: بايد عرفاً و شرعاً مال باشد، و ثانياً: از </w:t>
      </w:r>
      <w:r>
        <w:rPr>
          <w:rFonts w:cs="Abz-2 (Badr)" w:hint="cs"/>
          <w:sz w:val="28"/>
          <w:szCs w:val="28"/>
          <w:rtl/>
          <w:lang w:bidi="ar"/>
        </w:rPr>
        <w:lastRenderedPageBreak/>
        <w:t>حيث قلّت و کثرت شرعاً حدّی برای آن وجود ندارد.</w:t>
      </w:r>
    </w:p>
    <w:p w14:paraId="1FF49F5E" w14:textId="77777777" w:rsidR="000A73A0" w:rsidRDefault="000A73A0" w:rsidP="000A73A0">
      <w:pPr>
        <w:widowControl w:val="0"/>
        <w:bidi/>
        <w:spacing w:after="0" w:line="257" w:lineRule="auto"/>
        <w:ind w:firstLine="284"/>
        <w:jc w:val="both"/>
        <w:rPr>
          <w:rFonts w:cs="Abz-2 (Badr)"/>
          <w:sz w:val="28"/>
          <w:szCs w:val="28"/>
          <w:rtl/>
          <w:lang w:bidi="ar"/>
        </w:rPr>
      </w:pPr>
      <w:r>
        <w:rPr>
          <w:rFonts w:cs="Abz-2 (Badr)" w:hint="cs"/>
          <w:sz w:val="28"/>
          <w:szCs w:val="28"/>
          <w:rtl/>
          <w:lang w:bidi="ar"/>
        </w:rPr>
        <w:t>در خصوص مدعای دوم بعداً به بررسی خواهيم پرداخت و فعلاً در مورد اين که شرط آنچه که مهر واقع می</w:t>
      </w:r>
      <w:r>
        <w:rPr>
          <w:rFonts w:cs="Abz-2 (Badr)"/>
          <w:sz w:val="28"/>
          <w:szCs w:val="28"/>
          <w:rtl/>
          <w:lang w:bidi="ar"/>
        </w:rPr>
        <w:softHyphen/>
      </w:r>
      <w:r>
        <w:rPr>
          <w:rFonts w:cs="Abz-2 (Badr)" w:hint="cs"/>
          <w:sz w:val="28"/>
          <w:szCs w:val="28"/>
          <w:rtl/>
          <w:lang w:bidi="ar"/>
        </w:rPr>
        <w:t>شود چيست، بحث می</w:t>
      </w:r>
      <w:r>
        <w:rPr>
          <w:rFonts w:cs="Abz-2 (Badr)"/>
          <w:sz w:val="28"/>
          <w:szCs w:val="28"/>
          <w:rtl/>
          <w:lang w:bidi="ar"/>
        </w:rPr>
        <w:softHyphen/>
      </w:r>
      <w:r>
        <w:rPr>
          <w:rFonts w:cs="Abz-2 (Badr)" w:hint="cs"/>
          <w:sz w:val="28"/>
          <w:szCs w:val="28"/>
          <w:rtl/>
          <w:lang w:bidi="ar"/>
        </w:rPr>
        <w:t>کنيم.</w:t>
      </w:r>
    </w:p>
    <w:p w14:paraId="0692AD86" w14:textId="77777777" w:rsidR="000A73A0" w:rsidRDefault="000A73A0" w:rsidP="000A73A0">
      <w:pPr>
        <w:widowControl w:val="0"/>
        <w:bidi/>
        <w:spacing w:after="0" w:line="257" w:lineRule="auto"/>
        <w:ind w:firstLine="284"/>
        <w:jc w:val="both"/>
        <w:rPr>
          <w:rFonts w:cs="Abz-2 (Badr)"/>
          <w:sz w:val="28"/>
          <w:szCs w:val="28"/>
          <w:rtl/>
          <w:lang w:bidi="fa-IR"/>
        </w:rPr>
      </w:pPr>
      <w:r>
        <w:rPr>
          <w:rFonts w:cs="Abz-2 (Badr)" w:hint="cs"/>
          <w:sz w:val="28"/>
          <w:szCs w:val="28"/>
          <w:rtl/>
          <w:lang w:bidi="ar"/>
        </w:rPr>
        <w:t>قال المفيد في المقنعة: «</w:t>
      </w:r>
      <w:r w:rsidRPr="00460141">
        <w:rPr>
          <w:rFonts w:cs="Abz-2 (Badr)"/>
          <w:sz w:val="28"/>
          <w:szCs w:val="28"/>
          <w:rtl/>
          <w:lang w:bidi="ar"/>
        </w:rPr>
        <w:t>المهور كل</w:t>
      </w:r>
      <w:r>
        <w:rPr>
          <w:rFonts w:cs="Abz-2 (Badr)" w:hint="cs"/>
          <w:sz w:val="28"/>
          <w:szCs w:val="28"/>
          <w:rtl/>
          <w:lang w:bidi="ar"/>
        </w:rPr>
        <w:t>ّ</w:t>
      </w:r>
      <w:r w:rsidRPr="00460141">
        <w:rPr>
          <w:rFonts w:cs="Abz-2 (Badr)"/>
          <w:sz w:val="28"/>
          <w:szCs w:val="28"/>
          <w:rtl/>
          <w:lang w:bidi="ar"/>
        </w:rPr>
        <w:t xml:space="preserve"> ما كانت له قيمة من ذهب وفض</w:t>
      </w:r>
      <w:r>
        <w:rPr>
          <w:rFonts w:cs="Abz-2 (Badr)" w:hint="cs"/>
          <w:sz w:val="28"/>
          <w:szCs w:val="28"/>
          <w:rtl/>
          <w:lang w:bidi="ar"/>
        </w:rPr>
        <w:t>ّ</w:t>
      </w:r>
      <w:r w:rsidRPr="00460141">
        <w:rPr>
          <w:rFonts w:cs="Abz-2 (Badr)"/>
          <w:sz w:val="28"/>
          <w:szCs w:val="28"/>
          <w:rtl/>
          <w:lang w:bidi="ar"/>
        </w:rPr>
        <w:t>ة ومتاع وعقار وأشباه ذلك</w:t>
      </w:r>
      <w:r>
        <w:rPr>
          <w:rFonts w:cs="Abz-2 (Badr)" w:hint="cs"/>
          <w:sz w:val="28"/>
          <w:szCs w:val="28"/>
          <w:rtl/>
          <w:lang w:bidi="ar"/>
        </w:rPr>
        <w:t xml:space="preserve">. </w:t>
      </w:r>
      <w:r w:rsidRPr="00526771">
        <w:rPr>
          <w:rFonts w:cs="Abz-2 (Badr)"/>
          <w:sz w:val="28"/>
          <w:szCs w:val="28"/>
          <w:rtl/>
          <w:lang w:bidi="ar"/>
        </w:rPr>
        <w:t>وقد يقوم مقام كل</w:t>
      </w:r>
      <w:r>
        <w:rPr>
          <w:rFonts w:cs="Abz-2 (Badr)" w:hint="cs"/>
          <w:sz w:val="28"/>
          <w:szCs w:val="28"/>
          <w:rtl/>
          <w:lang w:bidi="ar"/>
        </w:rPr>
        <w:t>ّ</w:t>
      </w:r>
      <w:r w:rsidRPr="00526771">
        <w:rPr>
          <w:rFonts w:cs="Abz-2 (Badr)"/>
          <w:sz w:val="28"/>
          <w:szCs w:val="28"/>
          <w:rtl/>
          <w:lang w:bidi="ar"/>
        </w:rPr>
        <w:t xml:space="preserve"> واحد مم</w:t>
      </w:r>
      <w:r>
        <w:rPr>
          <w:rFonts w:cs="Abz-2 (Badr)" w:hint="cs"/>
          <w:sz w:val="28"/>
          <w:szCs w:val="28"/>
          <w:rtl/>
          <w:lang w:bidi="ar"/>
        </w:rPr>
        <w:t>ّ</w:t>
      </w:r>
      <w:r w:rsidRPr="00526771">
        <w:rPr>
          <w:rFonts w:cs="Abz-2 (Badr)"/>
          <w:sz w:val="28"/>
          <w:szCs w:val="28"/>
          <w:rtl/>
          <w:lang w:bidi="ar"/>
        </w:rPr>
        <w:t>ا عد</w:t>
      </w:r>
      <w:r>
        <w:rPr>
          <w:rFonts w:cs="Abz-2 (Badr)" w:hint="cs"/>
          <w:sz w:val="28"/>
          <w:szCs w:val="28"/>
          <w:rtl/>
          <w:lang w:bidi="ar"/>
        </w:rPr>
        <w:t>ّ</w:t>
      </w:r>
      <w:r w:rsidRPr="00526771">
        <w:rPr>
          <w:rFonts w:cs="Abz-2 (Badr)"/>
          <w:sz w:val="28"/>
          <w:szCs w:val="28"/>
          <w:rtl/>
          <w:lang w:bidi="ar"/>
        </w:rPr>
        <w:t>دناه وينوب منابه ما تستحق</w:t>
      </w:r>
      <w:r>
        <w:rPr>
          <w:rFonts w:cs="Abz-2 (Badr)" w:hint="cs"/>
          <w:sz w:val="28"/>
          <w:szCs w:val="28"/>
          <w:rtl/>
          <w:lang w:bidi="ar"/>
        </w:rPr>
        <w:t>ّ</w:t>
      </w:r>
      <w:r w:rsidRPr="00526771">
        <w:rPr>
          <w:rFonts w:cs="Abz-2 (Badr)"/>
          <w:sz w:val="28"/>
          <w:szCs w:val="28"/>
          <w:rtl/>
          <w:lang w:bidi="ar"/>
        </w:rPr>
        <w:t xml:space="preserve"> عليه الأ</w:t>
      </w:r>
      <w:r>
        <w:rPr>
          <w:rFonts w:cs="Abz-2 (Badr)" w:hint="cs"/>
          <w:sz w:val="28"/>
          <w:szCs w:val="28"/>
          <w:rtl/>
          <w:lang w:bidi="ar"/>
        </w:rPr>
        <w:t>ُ</w:t>
      </w:r>
      <w:r w:rsidRPr="00526771">
        <w:rPr>
          <w:rFonts w:cs="Abz-2 (Badr)"/>
          <w:sz w:val="28"/>
          <w:szCs w:val="28"/>
          <w:rtl/>
          <w:lang w:bidi="ar"/>
        </w:rPr>
        <w:t>جور من الصناعات</w:t>
      </w:r>
      <w:r>
        <w:rPr>
          <w:rFonts w:cs="Abz-2 (Badr)" w:hint="cs"/>
          <w:sz w:val="28"/>
          <w:szCs w:val="28"/>
          <w:rtl/>
          <w:lang w:bidi="ar"/>
        </w:rPr>
        <w:t>.</w:t>
      </w:r>
      <w:r w:rsidRPr="00526771">
        <w:rPr>
          <w:rFonts w:cs="Abz-2 (Badr)"/>
          <w:sz w:val="28"/>
          <w:szCs w:val="28"/>
          <w:rtl/>
          <w:lang w:bidi="ar"/>
        </w:rPr>
        <w:t xml:space="preserve"> ويجوز أيضا</w:t>
      </w:r>
      <w:r>
        <w:rPr>
          <w:rFonts w:cs="Abz-2 (Badr)" w:hint="cs"/>
          <w:sz w:val="28"/>
          <w:szCs w:val="28"/>
          <w:rtl/>
          <w:lang w:bidi="ar"/>
        </w:rPr>
        <w:t>ً</w:t>
      </w:r>
      <w:r w:rsidRPr="00526771">
        <w:rPr>
          <w:rFonts w:cs="Abz-2 (Badr)"/>
          <w:sz w:val="28"/>
          <w:szCs w:val="28"/>
          <w:rtl/>
          <w:lang w:bidi="ar"/>
        </w:rPr>
        <w:t xml:space="preserve"> على تعليم سورة من القرآن أو آية منه أو شيء من الحكم والآداب</w:t>
      </w:r>
      <w:r>
        <w:rPr>
          <w:rFonts w:cs="Abz-2 (Badr)" w:hint="cs"/>
          <w:sz w:val="28"/>
          <w:szCs w:val="28"/>
          <w:rtl/>
          <w:lang w:bidi="ar"/>
        </w:rPr>
        <w:t>.»</w:t>
      </w:r>
      <w:r w:rsidRPr="0064364F">
        <w:rPr>
          <w:rStyle w:val="FootnoteReference"/>
          <w:rFonts w:cs="Abz-2 (Badr)"/>
          <w:color w:val="000000" w:themeColor="text1"/>
          <w:sz w:val="28"/>
          <w:szCs w:val="28"/>
          <w:rtl/>
          <w:lang w:bidi="fa-IR"/>
        </w:rPr>
        <w:footnoteReference w:id="8"/>
      </w:r>
    </w:p>
    <w:p w14:paraId="44178F06" w14:textId="77777777" w:rsidR="000A73A0" w:rsidRPr="0000303C" w:rsidRDefault="000A73A0" w:rsidP="000A73A0">
      <w:pPr>
        <w:widowControl w:val="0"/>
        <w:bidi/>
        <w:spacing w:after="0" w:line="257" w:lineRule="auto"/>
        <w:ind w:firstLine="284"/>
        <w:jc w:val="both"/>
        <w:rPr>
          <w:rFonts w:ascii="Noor_Nazli" w:eastAsia="Times New Roman" w:hAnsi="Noor_Nazli" w:cs="Abz-2 (Badr)"/>
          <w:color w:val="000000" w:themeColor="text1"/>
          <w:sz w:val="28"/>
          <w:szCs w:val="28"/>
          <w:lang w:bidi="ar"/>
        </w:rPr>
      </w:pPr>
      <w:r w:rsidRPr="00F94DB2">
        <w:rPr>
          <w:rFonts w:ascii="Noor_Nazli" w:eastAsia="Times New Roman" w:hAnsi="Noor_Nazli" w:cs="Abz-2 (Badr)" w:hint="cs"/>
          <w:color w:val="000000" w:themeColor="text1"/>
          <w:sz w:val="28"/>
          <w:szCs w:val="28"/>
          <w:rtl/>
          <w:lang w:bidi="ar"/>
        </w:rPr>
        <w:t>وقال الديلمي في المراسم: «</w:t>
      </w:r>
      <w:r w:rsidRPr="0000303C">
        <w:rPr>
          <w:rFonts w:ascii="Noor_Nazli" w:eastAsia="Times New Roman" w:hAnsi="Noor_Nazli" w:cs="Abz-2 (Badr)"/>
          <w:color w:val="000000" w:themeColor="text1"/>
          <w:sz w:val="28"/>
          <w:szCs w:val="28"/>
          <w:rtl/>
          <w:lang w:bidi="ar"/>
        </w:rPr>
        <w:t>المهور على ضربين: ذهب وفض</w:t>
      </w:r>
      <w:r>
        <w:rPr>
          <w:rFonts w:ascii="Noor_Nazli" w:eastAsia="Times New Roman" w:hAnsi="Noor_Nazli" w:cs="Abz-2 (Badr)" w:hint="cs"/>
          <w:color w:val="000000" w:themeColor="text1"/>
          <w:sz w:val="28"/>
          <w:szCs w:val="28"/>
          <w:rtl/>
          <w:lang w:bidi="ar"/>
        </w:rPr>
        <w:t>ّ</w:t>
      </w:r>
      <w:r w:rsidRPr="0000303C">
        <w:rPr>
          <w:rFonts w:ascii="Noor_Nazli" w:eastAsia="Times New Roman" w:hAnsi="Noor_Nazli" w:cs="Abz-2 (Badr)"/>
          <w:color w:val="000000" w:themeColor="text1"/>
          <w:sz w:val="28"/>
          <w:szCs w:val="28"/>
          <w:rtl/>
          <w:lang w:bidi="ar"/>
        </w:rPr>
        <w:t xml:space="preserve">ة، وما له قيمة. </w:t>
      </w:r>
    </w:p>
    <w:p w14:paraId="56D6AC80" w14:textId="77777777" w:rsidR="000A73A0" w:rsidRPr="0000303C" w:rsidRDefault="000A73A0" w:rsidP="000A73A0">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sidRPr="0000303C">
        <w:rPr>
          <w:rFonts w:ascii="Noor_Nazli" w:eastAsia="Times New Roman" w:hAnsi="Noor_Nazli" w:cs="Abz-2 (Badr)"/>
          <w:color w:val="000000" w:themeColor="text1"/>
          <w:sz w:val="28"/>
          <w:szCs w:val="28"/>
          <w:rtl/>
          <w:lang w:bidi="ar"/>
        </w:rPr>
        <w:t>فالذهب والفض</w:t>
      </w:r>
      <w:r>
        <w:rPr>
          <w:rFonts w:ascii="Noor_Nazli" w:eastAsia="Times New Roman" w:hAnsi="Noor_Nazli" w:cs="Abz-2 (Badr)" w:hint="cs"/>
          <w:color w:val="000000" w:themeColor="text1"/>
          <w:sz w:val="28"/>
          <w:szCs w:val="28"/>
          <w:rtl/>
          <w:lang w:bidi="ar"/>
        </w:rPr>
        <w:t>ّ</w:t>
      </w:r>
      <w:r w:rsidRPr="0000303C">
        <w:rPr>
          <w:rFonts w:ascii="Noor_Nazli" w:eastAsia="Times New Roman" w:hAnsi="Noor_Nazli" w:cs="Abz-2 (Badr)"/>
          <w:color w:val="000000" w:themeColor="text1"/>
          <w:sz w:val="28"/>
          <w:szCs w:val="28"/>
          <w:rtl/>
          <w:lang w:bidi="ar"/>
        </w:rPr>
        <w:t>ة لا شك</w:t>
      </w:r>
      <w:r>
        <w:rPr>
          <w:rFonts w:ascii="Noor_Nazli" w:eastAsia="Times New Roman" w:hAnsi="Noor_Nazli" w:cs="Abz-2 (Badr)" w:hint="cs"/>
          <w:color w:val="000000" w:themeColor="text1"/>
          <w:sz w:val="28"/>
          <w:szCs w:val="28"/>
          <w:rtl/>
          <w:lang w:bidi="ar"/>
        </w:rPr>
        <w:t>ّ</w:t>
      </w:r>
      <w:r w:rsidRPr="0000303C">
        <w:rPr>
          <w:rFonts w:ascii="Noor_Nazli" w:eastAsia="Times New Roman" w:hAnsi="Noor_Nazli" w:cs="Abz-2 (Badr)"/>
          <w:color w:val="000000" w:themeColor="text1"/>
          <w:sz w:val="28"/>
          <w:szCs w:val="28"/>
          <w:rtl/>
          <w:lang w:bidi="ar"/>
        </w:rPr>
        <w:t xml:space="preserve"> في كونهما مهرا</w:t>
      </w:r>
      <w:r>
        <w:rPr>
          <w:rFonts w:ascii="Noor_Nazli" w:eastAsia="Times New Roman" w:hAnsi="Noor_Nazli" w:cs="Abz-2 (Badr)" w:hint="cs"/>
          <w:color w:val="000000" w:themeColor="text1"/>
          <w:sz w:val="28"/>
          <w:szCs w:val="28"/>
          <w:rtl/>
          <w:lang w:bidi="ar"/>
        </w:rPr>
        <w:t>ً</w:t>
      </w:r>
      <w:r w:rsidRPr="0000303C">
        <w:rPr>
          <w:rFonts w:ascii="Noor_Nazli" w:eastAsia="Times New Roman" w:hAnsi="Noor_Nazli" w:cs="Abz-2 (Badr)"/>
          <w:color w:val="000000" w:themeColor="text1"/>
          <w:sz w:val="28"/>
          <w:szCs w:val="28"/>
          <w:rtl/>
          <w:lang w:bidi="ar"/>
        </w:rPr>
        <w:t>.</w:t>
      </w:r>
    </w:p>
    <w:p w14:paraId="04A483BE" w14:textId="77777777" w:rsidR="000A73A0" w:rsidRDefault="000A73A0" w:rsidP="000A73A0">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sidRPr="0000303C">
        <w:rPr>
          <w:rFonts w:ascii="Noor_Nazli" w:eastAsia="Times New Roman" w:hAnsi="Noor_Nazli" w:cs="Abz-2 (Badr)"/>
          <w:color w:val="000000" w:themeColor="text1"/>
          <w:sz w:val="28"/>
          <w:szCs w:val="28"/>
          <w:rtl/>
          <w:lang w:bidi="ar"/>
        </w:rPr>
        <w:t>وما له قيمة على ضربين: ما له قيمة في شرعنا، والآخر له قيمة في غير شرعنا.</w:t>
      </w:r>
    </w:p>
    <w:p w14:paraId="365ED050" w14:textId="77777777" w:rsidR="000A73A0" w:rsidRPr="0000303C" w:rsidRDefault="000A73A0" w:rsidP="000A73A0">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sidRPr="0000303C">
        <w:rPr>
          <w:rFonts w:ascii="Noor_Nazli" w:eastAsia="Times New Roman" w:hAnsi="Noor_Nazli" w:cs="Abz-2 (Badr)"/>
          <w:color w:val="000000" w:themeColor="text1"/>
          <w:sz w:val="28"/>
          <w:szCs w:val="28"/>
          <w:rtl/>
          <w:lang w:bidi="ar"/>
        </w:rPr>
        <w:t>والأو</w:t>
      </w:r>
      <w:r>
        <w:rPr>
          <w:rFonts w:ascii="Noor_Nazli" w:eastAsia="Times New Roman" w:hAnsi="Noor_Nazli" w:cs="Abz-2 (Badr)" w:hint="cs"/>
          <w:color w:val="000000" w:themeColor="text1"/>
          <w:sz w:val="28"/>
          <w:szCs w:val="28"/>
          <w:rtl/>
          <w:lang w:bidi="ar"/>
        </w:rPr>
        <w:t>ّ</w:t>
      </w:r>
      <w:r w:rsidRPr="0000303C">
        <w:rPr>
          <w:rFonts w:ascii="Noor_Nazli" w:eastAsia="Times New Roman" w:hAnsi="Noor_Nazli" w:cs="Abz-2 (Badr)"/>
          <w:color w:val="000000" w:themeColor="text1"/>
          <w:sz w:val="28"/>
          <w:szCs w:val="28"/>
          <w:rtl/>
          <w:lang w:bidi="ar"/>
        </w:rPr>
        <w:t>ل على ضربين: ما</w:t>
      </w:r>
      <w:r>
        <w:rPr>
          <w:rFonts w:ascii="Noor_Nazli" w:eastAsia="Times New Roman" w:hAnsi="Noor_Nazli" w:cs="Abz-2 (Badr)" w:hint="cs"/>
          <w:color w:val="000000" w:themeColor="text1"/>
          <w:sz w:val="28"/>
          <w:szCs w:val="28"/>
          <w:rtl/>
          <w:lang w:bidi="ar"/>
        </w:rPr>
        <w:t xml:space="preserve"> له</w:t>
      </w:r>
      <w:r w:rsidRPr="0000303C">
        <w:rPr>
          <w:rFonts w:ascii="Noor_Nazli" w:eastAsia="Times New Roman" w:hAnsi="Noor_Nazli" w:cs="Abz-2 (Badr)"/>
          <w:color w:val="000000" w:themeColor="text1"/>
          <w:sz w:val="28"/>
          <w:szCs w:val="28"/>
          <w:rtl/>
          <w:lang w:bidi="ar"/>
        </w:rPr>
        <w:t xml:space="preserve"> ثمن كالثياب والأمتعة، وما عليه أجر وعوض. </w:t>
      </w:r>
    </w:p>
    <w:p w14:paraId="6E6A610E" w14:textId="77777777" w:rsidR="000A73A0" w:rsidRDefault="000A73A0" w:rsidP="000A73A0">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sidRPr="0000303C">
        <w:rPr>
          <w:rFonts w:ascii="Noor_Nazli" w:eastAsia="Times New Roman" w:hAnsi="Noor_Nazli" w:cs="Abz-2 (Badr)"/>
          <w:color w:val="000000" w:themeColor="text1"/>
          <w:sz w:val="28"/>
          <w:szCs w:val="28"/>
          <w:rtl/>
          <w:lang w:bidi="ar"/>
        </w:rPr>
        <w:t>وهو على ضربين: ما له عوض سائغ في الشريعة، وما له عوض غير مرسوم في الشريعة.</w:t>
      </w:r>
    </w:p>
    <w:p w14:paraId="021A47AE" w14:textId="6F880210" w:rsidR="000A73A0" w:rsidRPr="0000303C" w:rsidRDefault="000A73A0" w:rsidP="000A73A0">
      <w:pPr>
        <w:widowControl w:val="0"/>
        <w:bidi/>
        <w:spacing w:after="0" w:line="257" w:lineRule="auto"/>
        <w:ind w:firstLine="284"/>
        <w:jc w:val="both"/>
        <w:rPr>
          <w:rFonts w:ascii="Noor_Nazli" w:eastAsia="Times New Roman" w:hAnsi="Noor_Nazli" w:cs="Times New Roman"/>
          <w:sz w:val="36"/>
          <w:szCs w:val="36"/>
          <w:rtl/>
          <w:lang w:bidi="fa-IR"/>
        </w:rPr>
      </w:pPr>
      <w:r w:rsidRPr="0000303C">
        <w:rPr>
          <w:rFonts w:ascii="Noor_Nazli" w:eastAsia="Times New Roman" w:hAnsi="Noor_Nazli" w:cs="Abz-2 (Badr)"/>
          <w:color w:val="000000" w:themeColor="text1"/>
          <w:sz w:val="28"/>
          <w:szCs w:val="28"/>
          <w:rtl/>
          <w:lang w:bidi="ar"/>
        </w:rPr>
        <w:t>فالأو</w:t>
      </w:r>
      <w:r>
        <w:rPr>
          <w:rFonts w:ascii="Noor_Nazli" w:eastAsia="Times New Roman" w:hAnsi="Noor_Nazli" w:cs="Abz-2 (Badr)" w:hint="cs"/>
          <w:color w:val="000000" w:themeColor="text1"/>
          <w:sz w:val="28"/>
          <w:szCs w:val="28"/>
          <w:rtl/>
          <w:lang w:bidi="ar"/>
        </w:rPr>
        <w:t>ّ</w:t>
      </w:r>
      <w:r w:rsidRPr="0000303C">
        <w:rPr>
          <w:rFonts w:ascii="Noor_Nazli" w:eastAsia="Times New Roman" w:hAnsi="Noor_Nazli" w:cs="Abz-2 (Badr)"/>
          <w:color w:val="000000" w:themeColor="text1"/>
          <w:sz w:val="28"/>
          <w:szCs w:val="28"/>
          <w:rtl/>
          <w:lang w:bidi="ar"/>
        </w:rPr>
        <w:t>ل: تعليم الصنائع والعلوم والقرآن</w:t>
      </w:r>
      <w:r>
        <w:rPr>
          <w:rFonts w:ascii="Noor_Nazli" w:eastAsia="Times New Roman" w:hAnsi="Noor_Nazli" w:cs="Abz-2 (Badr)" w:hint="cs"/>
          <w:color w:val="000000" w:themeColor="text1"/>
          <w:sz w:val="28"/>
          <w:szCs w:val="28"/>
          <w:rtl/>
          <w:lang w:bidi="ar"/>
        </w:rPr>
        <w:t>.</w:t>
      </w:r>
      <w:r w:rsidRPr="0000303C">
        <w:rPr>
          <w:rFonts w:ascii="Noor_Nazli" w:eastAsia="Times New Roman" w:hAnsi="Noor_Nazli" w:cs="Abz-2 (Badr)"/>
          <w:color w:val="000000" w:themeColor="text1"/>
          <w:sz w:val="28"/>
          <w:szCs w:val="28"/>
          <w:rtl/>
          <w:lang w:bidi="ar"/>
        </w:rPr>
        <w:t xml:space="preserve"> وكل</w:t>
      </w:r>
      <w:r>
        <w:rPr>
          <w:rFonts w:ascii="Noor_Nazli" w:eastAsia="Times New Roman" w:hAnsi="Noor_Nazli" w:cs="Abz-2 (Badr)" w:hint="cs"/>
          <w:color w:val="000000" w:themeColor="text1"/>
          <w:sz w:val="28"/>
          <w:szCs w:val="28"/>
          <w:rtl/>
          <w:lang w:bidi="ar"/>
        </w:rPr>
        <w:t>ّ</w:t>
      </w:r>
      <w:r w:rsidRPr="0000303C">
        <w:rPr>
          <w:rFonts w:ascii="Noor_Nazli" w:eastAsia="Times New Roman" w:hAnsi="Noor_Nazli" w:cs="Abz-2 (Badr)"/>
          <w:color w:val="000000" w:themeColor="text1"/>
          <w:sz w:val="28"/>
          <w:szCs w:val="28"/>
          <w:rtl/>
          <w:lang w:bidi="ar"/>
        </w:rPr>
        <w:t xml:space="preserve"> هذا ينعقد به النكاح ويكون مهرا</w:t>
      </w:r>
      <w:r>
        <w:rPr>
          <w:rFonts w:ascii="Noor_Nazli" w:eastAsia="Times New Roman" w:hAnsi="Noor_Nazli" w:cs="Abz-2 (Badr)" w:hint="cs"/>
          <w:color w:val="000000" w:themeColor="text1"/>
          <w:sz w:val="28"/>
          <w:szCs w:val="28"/>
          <w:rtl/>
          <w:lang w:bidi="ar"/>
        </w:rPr>
        <w:t>ً</w:t>
      </w:r>
      <w:r w:rsidRPr="0000303C">
        <w:rPr>
          <w:rFonts w:ascii="Noor_Nazli" w:eastAsia="Times New Roman" w:hAnsi="Noor_Nazli" w:cs="Abz-2 (Badr)"/>
          <w:color w:val="000000" w:themeColor="text1"/>
          <w:sz w:val="28"/>
          <w:szCs w:val="28"/>
          <w:rtl/>
          <w:lang w:bidi="ar"/>
        </w:rPr>
        <w:t>، إلا قسمين، وهما:</w:t>
      </w:r>
      <w:r>
        <w:rPr>
          <w:rFonts w:ascii="Noor_Nazli" w:eastAsia="Times New Roman" w:hAnsi="Noor_Nazli" w:cs="Abz-2 (Badr)" w:hint="cs"/>
          <w:color w:val="000000" w:themeColor="text1"/>
          <w:sz w:val="28"/>
          <w:szCs w:val="28"/>
          <w:rtl/>
          <w:lang w:bidi="ar"/>
        </w:rPr>
        <w:t xml:space="preserve"> </w:t>
      </w:r>
      <w:r w:rsidRPr="0000303C">
        <w:rPr>
          <w:rFonts w:ascii="Noor_Nazli" w:eastAsia="Times New Roman" w:hAnsi="Noor_Nazli" w:cs="Abz-2 (Badr)"/>
          <w:color w:val="000000" w:themeColor="text1"/>
          <w:sz w:val="28"/>
          <w:szCs w:val="28"/>
          <w:rtl/>
          <w:lang w:bidi="ar"/>
        </w:rPr>
        <w:t>ما لا قيمة له في الشريعة كالخمر ولحم الخنزير، وما له عوض لم تسو</w:t>
      </w:r>
      <w:r>
        <w:rPr>
          <w:rFonts w:ascii="Noor_Nazli" w:eastAsia="Times New Roman" w:hAnsi="Noor_Nazli" w:cs="Abz-2 (Badr)" w:hint="cs"/>
          <w:color w:val="000000" w:themeColor="text1"/>
          <w:sz w:val="28"/>
          <w:szCs w:val="28"/>
          <w:rtl/>
          <w:lang w:bidi="ar"/>
        </w:rPr>
        <w:t>ّ</w:t>
      </w:r>
      <w:r w:rsidRPr="0000303C">
        <w:rPr>
          <w:rFonts w:ascii="Noor_Nazli" w:eastAsia="Times New Roman" w:hAnsi="Noor_Nazli" w:cs="Abz-2 (Badr)"/>
          <w:color w:val="000000" w:themeColor="text1"/>
          <w:sz w:val="28"/>
          <w:szCs w:val="28"/>
          <w:rtl/>
          <w:lang w:bidi="ar"/>
        </w:rPr>
        <w:t>غه الشريعة كتعليم المحظور</w:t>
      </w:r>
      <w:r>
        <w:rPr>
          <w:rFonts w:ascii="Noor_Nazli" w:eastAsia="Times New Roman" w:hAnsi="Noor_Nazli" w:cs="Abz-2 (Badr)" w:hint="cs"/>
          <w:color w:val="000000" w:themeColor="text1"/>
          <w:sz w:val="28"/>
          <w:szCs w:val="28"/>
          <w:rtl/>
          <w:lang w:bidi="ar"/>
        </w:rPr>
        <w:t>.»</w:t>
      </w:r>
      <w:r w:rsidRPr="0064364F">
        <w:rPr>
          <w:rStyle w:val="FootnoteReference"/>
          <w:rFonts w:cs="Abz-2 (Badr)"/>
          <w:color w:val="000000" w:themeColor="text1"/>
          <w:sz w:val="28"/>
          <w:szCs w:val="28"/>
          <w:rtl/>
          <w:lang w:bidi="fa-IR"/>
        </w:rPr>
        <w:footnoteReference w:id="9"/>
      </w:r>
    </w:p>
    <w:p w14:paraId="453C9FC6" w14:textId="77777777" w:rsidR="000A73A0" w:rsidRPr="003E38A7" w:rsidRDefault="000A73A0" w:rsidP="000A73A0">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sidRPr="003E38A7">
        <w:rPr>
          <w:rFonts w:ascii="Noor_Nazli" w:eastAsia="Times New Roman" w:hAnsi="Noor_Nazli" w:cs="Abz-2 (Badr)" w:hint="cs"/>
          <w:color w:val="000000" w:themeColor="text1"/>
          <w:sz w:val="28"/>
          <w:szCs w:val="28"/>
          <w:rtl/>
          <w:lang w:bidi="ar"/>
        </w:rPr>
        <w:t>وقال الشيخ في النهاية: «</w:t>
      </w:r>
      <w:r w:rsidRPr="003E38A7">
        <w:rPr>
          <w:rFonts w:ascii="Noor_Nazli" w:eastAsia="Times New Roman" w:hAnsi="Noor_Nazli" w:cs="Abz-2 (Badr)"/>
          <w:color w:val="000000" w:themeColor="text1"/>
          <w:sz w:val="28"/>
          <w:szCs w:val="28"/>
          <w:rtl/>
          <w:lang w:bidi="ar"/>
        </w:rPr>
        <w:t>المهر ما تراضيا عليه الزوجان ممّا له قيمة ويحلّ‌ تملّكه، قليلا</w:t>
      </w:r>
      <w:r>
        <w:rPr>
          <w:rFonts w:ascii="Noor_Nazli" w:eastAsia="Times New Roman" w:hAnsi="Noor_Nazli" w:cs="Abz-2 (Badr)" w:hint="cs"/>
          <w:color w:val="000000" w:themeColor="text1"/>
          <w:sz w:val="28"/>
          <w:szCs w:val="28"/>
          <w:rtl/>
          <w:lang w:bidi="ar"/>
        </w:rPr>
        <w:t>ً</w:t>
      </w:r>
      <w:r w:rsidRPr="003E38A7">
        <w:rPr>
          <w:rFonts w:ascii="Noor_Nazli" w:eastAsia="Times New Roman" w:hAnsi="Noor_Nazli" w:cs="Abz-2 (Badr)"/>
          <w:color w:val="000000" w:themeColor="text1"/>
          <w:sz w:val="28"/>
          <w:szCs w:val="28"/>
          <w:rtl/>
          <w:lang w:bidi="ar"/>
        </w:rPr>
        <w:t xml:space="preserve"> كان أو كثيرا</w:t>
      </w:r>
      <w:r>
        <w:rPr>
          <w:rFonts w:ascii="Noor_Nazli" w:eastAsia="Times New Roman" w:hAnsi="Noor_Nazli" w:cs="Abz-2 (Badr)" w:hint="cs"/>
          <w:color w:val="000000" w:themeColor="text1"/>
          <w:sz w:val="28"/>
          <w:szCs w:val="28"/>
          <w:rtl/>
          <w:lang w:bidi="ar"/>
        </w:rPr>
        <w:t>ً.»</w:t>
      </w:r>
      <w:r w:rsidRPr="0064364F">
        <w:rPr>
          <w:rStyle w:val="FootnoteReference"/>
          <w:rFonts w:cs="Abz-2 (Badr)"/>
          <w:color w:val="000000" w:themeColor="text1"/>
          <w:sz w:val="28"/>
          <w:szCs w:val="28"/>
          <w:rtl/>
          <w:lang w:bidi="fa-IR"/>
        </w:rPr>
        <w:footnoteReference w:id="10"/>
      </w:r>
    </w:p>
    <w:p w14:paraId="41CA464C" w14:textId="77777777" w:rsidR="000A73A0" w:rsidRPr="009B528A" w:rsidRDefault="000A73A0" w:rsidP="000A73A0">
      <w:pPr>
        <w:widowControl w:val="0"/>
        <w:bidi/>
        <w:spacing w:after="0" w:line="257" w:lineRule="auto"/>
        <w:ind w:firstLine="284"/>
        <w:jc w:val="both"/>
        <w:rPr>
          <w:rFonts w:ascii="Noor_Nazli" w:eastAsia="Times New Roman" w:hAnsi="Noor_Nazli" w:cs="Times New Roman"/>
          <w:sz w:val="36"/>
          <w:szCs w:val="36"/>
          <w:rtl/>
          <w:lang w:bidi="fa-IR"/>
        </w:rPr>
      </w:pPr>
      <w:r w:rsidRPr="008B614A">
        <w:rPr>
          <w:rFonts w:ascii="Noor_Nazli" w:eastAsia="Times New Roman" w:hAnsi="Noor_Nazli" w:cs="Abz-2 (Badr)" w:hint="cs"/>
          <w:color w:val="000000" w:themeColor="text1"/>
          <w:spacing w:val="-4"/>
          <w:sz w:val="28"/>
          <w:szCs w:val="28"/>
          <w:rtl/>
          <w:lang w:bidi="ar"/>
        </w:rPr>
        <w:t>وقال ابن البرّاج في المهذّب: «</w:t>
      </w:r>
      <w:r w:rsidRPr="008B614A">
        <w:rPr>
          <w:rFonts w:ascii="Noor_Nazli" w:eastAsia="Times New Roman" w:hAnsi="Noor_Nazli" w:cs="Abz-2 (Badr)"/>
          <w:color w:val="000000" w:themeColor="text1"/>
          <w:spacing w:val="-4"/>
          <w:sz w:val="28"/>
          <w:szCs w:val="28"/>
          <w:rtl/>
          <w:lang w:bidi="ar"/>
        </w:rPr>
        <w:t xml:space="preserve">سائر ما يجوز </w:t>
      </w:r>
      <w:r w:rsidRPr="008B614A">
        <w:rPr>
          <w:rFonts w:ascii="Noor_Nazli" w:eastAsia="Times New Roman" w:hAnsi="Noor_Nazli" w:cs="Abz-2 (Badr)" w:hint="cs"/>
          <w:color w:val="000000" w:themeColor="text1"/>
          <w:spacing w:val="-4"/>
          <w:sz w:val="28"/>
          <w:szCs w:val="28"/>
          <w:rtl/>
          <w:lang w:bidi="ar"/>
        </w:rPr>
        <w:t>أ</w:t>
      </w:r>
      <w:r w:rsidRPr="008B614A">
        <w:rPr>
          <w:rFonts w:ascii="Noor_Nazli" w:eastAsia="Times New Roman" w:hAnsi="Noor_Nazli" w:cs="Abz-2 (Badr)"/>
          <w:color w:val="000000" w:themeColor="text1"/>
          <w:spacing w:val="-4"/>
          <w:sz w:val="28"/>
          <w:szCs w:val="28"/>
          <w:rtl/>
          <w:lang w:bidi="ar"/>
        </w:rPr>
        <w:t>ن يكون ثمنا</w:t>
      </w:r>
      <w:r w:rsidRPr="008B614A">
        <w:rPr>
          <w:rFonts w:ascii="Noor_Nazli" w:eastAsia="Times New Roman" w:hAnsi="Noor_Nazli" w:cs="Abz-2 (Badr)" w:hint="cs"/>
          <w:color w:val="000000" w:themeColor="text1"/>
          <w:spacing w:val="-4"/>
          <w:sz w:val="28"/>
          <w:szCs w:val="28"/>
          <w:rtl/>
          <w:lang w:bidi="ar"/>
        </w:rPr>
        <w:t>ً</w:t>
      </w:r>
      <w:r w:rsidRPr="008B614A">
        <w:rPr>
          <w:rFonts w:ascii="Noor_Nazli" w:eastAsia="Times New Roman" w:hAnsi="Noor_Nazli" w:cs="Abz-2 (Badr)"/>
          <w:color w:val="000000" w:themeColor="text1"/>
          <w:spacing w:val="-4"/>
          <w:sz w:val="28"/>
          <w:szCs w:val="28"/>
          <w:rtl/>
          <w:lang w:bidi="ar"/>
        </w:rPr>
        <w:t xml:space="preserve"> لمبيع أو </w:t>
      </w:r>
      <w:r w:rsidRPr="008B614A">
        <w:rPr>
          <w:rFonts w:ascii="Noor_Nazli" w:eastAsia="Times New Roman" w:hAnsi="Noor_Nazli" w:cs="Abz-2 (Badr)" w:hint="cs"/>
          <w:color w:val="000000" w:themeColor="text1"/>
          <w:spacing w:val="-4"/>
          <w:sz w:val="28"/>
          <w:szCs w:val="28"/>
          <w:rtl/>
          <w:lang w:bidi="ar"/>
        </w:rPr>
        <w:t>أُ</w:t>
      </w:r>
      <w:r w:rsidRPr="008B614A">
        <w:rPr>
          <w:rFonts w:ascii="Noor_Nazli" w:eastAsia="Times New Roman" w:hAnsi="Noor_Nazli" w:cs="Abz-2 (Badr)"/>
          <w:color w:val="000000" w:themeColor="text1"/>
          <w:spacing w:val="-4"/>
          <w:sz w:val="28"/>
          <w:szCs w:val="28"/>
          <w:rtl/>
          <w:lang w:bidi="ar"/>
        </w:rPr>
        <w:t>جرة لمكتر</w:t>
      </w:r>
      <w:r w:rsidRPr="008B614A">
        <w:rPr>
          <w:rFonts w:ascii="Noor_Nazli" w:eastAsia="Times New Roman" w:hAnsi="Noor_Nazli" w:cs="Abz-2 (Badr)" w:hint="cs"/>
          <w:color w:val="000000" w:themeColor="text1"/>
          <w:spacing w:val="-4"/>
          <w:sz w:val="28"/>
          <w:szCs w:val="28"/>
          <w:rtl/>
          <w:lang w:bidi="ar"/>
        </w:rPr>
        <w:t>ٍ</w:t>
      </w:r>
      <w:r w:rsidRPr="008B614A">
        <w:rPr>
          <w:rFonts w:ascii="Noor_Nazli" w:eastAsia="Times New Roman" w:hAnsi="Noor_Nazli" w:cs="Abz-2 (Badr)"/>
          <w:color w:val="000000" w:themeColor="text1"/>
          <w:spacing w:val="-4"/>
          <w:sz w:val="28"/>
          <w:szCs w:val="28"/>
          <w:rtl/>
          <w:lang w:bidi="ar"/>
        </w:rPr>
        <w:t xml:space="preserve"> يصح</w:t>
      </w:r>
      <w:r w:rsidRPr="008B614A">
        <w:rPr>
          <w:rFonts w:ascii="Noor_Nazli" w:eastAsia="Times New Roman" w:hAnsi="Noor_Nazli" w:cs="Abz-2 (Badr)" w:hint="cs"/>
          <w:color w:val="000000" w:themeColor="text1"/>
          <w:spacing w:val="-4"/>
          <w:sz w:val="28"/>
          <w:szCs w:val="28"/>
          <w:rtl/>
          <w:lang w:bidi="ar"/>
        </w:rPr>
        <w:t>ّ</w:t>
      </w:r>
      <w:r w:rsidRPr="008B614A">
        <w:rPr>
          <w:rFonts w:ascii="Noor_Nazli" w:eastAsia="Times New Roman" w:hAnsi="Noor_Nazli" w:cs="Abz-2 (Badr)"/>
          <w:color w:val="000000" w:themeColor="text1"/>
          <w:spacing w:val="-4"/>
          <w:sz w:val="28"/>
          <w:szCs w:val="28"/>
          <w:rtl/>
          <w:lang w:bidi="ar"/>
        </w:rPr>
        <w:t xml:space="preserve"> </w:t>
      </w:r>
      <w:r w:rsidRPr="008B614A">
        <w:rPr>
          <w:rFonts w:ascii="Noor_Nazli" w:eastAsia="Times New Roman" w:hAnsi="Noor_Nazli" w:cs="Abz-2 (Badr)" w:hint="cs"/>
          <w:color w:val="000000" w:themeColor="text1"/>
          <w:spacing w:val="-4"/>
          <w:sz w:val="28"/>
          <w:szCs w:val="28"/>
          <w:rtl/>
          <w:lang w:bidi="ar"/>
        </w:rPr>
        <w:t>أ</w:t>
      </w:r>
      <w:r w:rsidRPr="008B614A">
        <w:rPr>
          <w:rFonts w:ascii="Noor_Nazli" w:eastAsia="Times New Roman" w:hAnsi="Noor_Nazli" w:cs="Abz-2 (Badr)"/>
          <w:color w:val="000000" w:themeColor="text1"/>
          <w:spacing w:val="-4"/>
          <w:sz w:val="28"/>
          <w:szCs w:val="28"/>
          <w:rtl/>
          <w:lang w:bidi="ar"/>
        </w:rPr>
        <w:t>ن يكون صداقا</w:t>
      </w:r>
      <w:r w:rsidRPr="008B614A">
        <w:rPr>
          <w:rFonts w:ascii="Noor_Nazli" w:eastAsia="Times New Roman" w:hAnsi="Noor_Nazli" w:cs="Abz-2 (Badr)" w:hint="cs"/>
          <w:color w:val="000000" w:themeColor="text1"/>
          <w:spacing w:val="-4"/>
          <w:sz w:val="28"/>
          <w:szCs w:val="28"/>
          <w:rtl/>
          <w:lang w:bidi="ar"/>
        </w:rPr>
        <w:t>ً،</w:t>
      </w:r>
      <w:r w:rsidRPr="008B614A">
        <w:rPr>
          <w:rFonts w:ascii="Noor_Nazli" w:eastAsia="Times New Roman" w:hAnsi="Noor_Nazli" w:cs="Abz-2 (Badr)"/>
          <w:color w:val="000000" w:themeColor="text1"/>
          <w:spacing w:val="-4"/>
          <w:sz w:val="28"/>
          <w:szCs w:val="28"/>
          <w:rtl/>
          <w:lang w:bidi="ar"/>
        </w:rPr>
        <w:t xml:space="preserve"> قليلا</w:t>
      </w:r>
      <w:r w:rsidRPr="008B614A">
        <w:rPr>
          <w:rFonts w:ascii="Noor_Nazli" w:eastAsia="Times New Roman" w:hAnsi="Noor_Nazli" w:cs="Abz-2 (Badr)" w:hint="cs"/>
          <w:color w:val="000000" w:themeColor="text1"/>
          <w:spacing w:val="-4"/>
          <w:sz w:val="28"/>
          <w:szCs w:val="28"/>
          <w:rtl/>
          <w:lang w:bidi="ar"/>
        </w:rPr>
        <w:t>ً</w:t>
      </w:r>
      <w:r w:rsidRPr="008B614A">
        <w:rPr>
          <w:rFonts w:ascii="Noor_Nazli" w:eastAsia="Times New Roman" w:hAnsi="Noor_Nazli" w:cs="Abz-2 (Badr)"/>
          <w:color w:val="000000" w:themeColor="text1"/>
          <w:spacing w:val="-4"/>
          <w:sz w:val="28"/>
          <w:szCs w:val="28"/>
          <w:rtl/>
          <w:lang w:bidi="ar"/>
        </w:rPr>
        <w:t xml:space="preserve"> كان أو كثيرا</w:t>
      </w:r>
      <w:r w:rsidRPr="008B614A">
        <w:rPr>
          <w:rFonts w:ascii="Noor_Nazli" w:eastAsia="Times New Roman" w:hAnsi="Noor_Nazli" w:cs="Abz-2 (Badr)" w:hint="cs"/>
          <w:color w:val="000000" w:themeColor="text1"/>
          <w:spacing w:val="-4"/>
          <w:sz w:val="28"/>
          <w:szCs w:val="28"/>
          <w:rtl/>
          <w:lang w:bidi="ar"/>
        </w:rPr>
        <w:t>ً</w:t>
      </w:r>
      <w:r w:rsidRPr="008B614A">
        <w:rPr>
          <w:rFonts w:ascii="Noor_Nazli" w:eastAsia="Times New Roman" w:hAnsi="Noor_Nazli" w:cs="Abz-2 (Badr)"/>
          <w:color w:val="000000" w:themeColor="text1"/>
          <w:spacing w:val="-4"/>
          <w:sz w:val="28"/>
          <w:szCs w:val="28"/>
          <w:rtl/>
          <w:lang w:bidi="ar"/>
        </w:rPr>
        <w:t>.</w:t>
      </w:r>
      <w:r w:rsidRPr="008B614A">
        <w:rPr>
          <w:rFonts w:ascii="Noor_Nazli" w:eastAsia="Times New Roman" w:hAnsi="Noor_Nazli" w:cs="Abz-2 (Badr)" w:hint="cs"/>
          <w:color w:val="000000" w:themeColor="text1"/>
          <w:spacing w:val="-4"/>
          <w:sz w:val="28"/>
          <w:szCs w:val="28"/>
          <w:rtl/>
          <w:lang w:bidi="ar"/>
        </w:rPr>
        <w:t>»</w:t>
      </w:r>
      <w:r w:rsidRPr="0064364F">
        <w:rPr>
          <w:rStyle w:val="FootnoteReference"/>
          <w:rFonts w:cs="Abz-2 (Badr)"/>
          <w:color w:val="000000" w:themeColor="text1"/>
          <w:sz w:val="28"/>
          <w:szCs w:val="28"/>
          <w:rtl/>
          <w:lang w:bidi="fa-IR"/>
        </w:rPr>
        <w:footnoteReference w:id="11"/>
      </w:r>
    </w:p>
    <w:p w14:paraId="07F7BA83" w14:textId="77777777" w:rsidR="000A73A0" w:rsidRDefault="000A73A0" w:rsidP="000A73A0">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ابن ادريس در خصوص شرط ماليت برای مهر، ادعای عدم خلاف بين مسلمين در مسأله کرده است.</w:t>
      </w:r>
    </w:p>
    <w:p w14:paraId="45BAF274" w14:textId="77777777" w:rsidR="000A73A0" w:rsidRDefault="000A73A0" w:rsidP="000A73A0">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قال ابن إدريس في السرائر: «</w:t>
      </w:r>
      <w:r w:rsidRPr="00600C26">
        <w:rPr>
          <w:rFonts w:ascii="Noor_Nazli" w:eastAsia="Times New Roman" w:hAnsi="Noor_Nazli" w:cs="Abz-2 (Badr)"/>
          <w:color w:val="000000" w:themeColor="text1"/>
          <w:sz w:val="28"/>
          <w:szCs w:val="28"/>
          <w:rtl/>
          <w:lang w:bidi="ar"/>
        </w:rPr>
        <w:t>الصداق ما تراضى عليه الزوجان ممّا له قيمة في شرع الإسلام ويحلّ‌ تملّكه</w:t>
      </w:r>
      <w:r>
        <w:rPr>
          <w:rFonts w:ascii="Noor_Nazli" w:eastAsia="Times New Roman" w:hAnsi="Noor_Nazli" w:cs="Abz-2 (Badr)" w:hint="cs"/>
          <w:color w:val="000000" w:themeColor="text1"/>
          <w:sz w:val="28"/>
          <w:szCs w:val="28"/>
          <w:rtl/>
          <w:lang w:bidi="ar"/>
        </w:rPr>
        <w:t>،</w:t>
      </w:r>
      <w:r w:rsidRPr="00600C26">
        <w:rPr>
          <w:rFonts w:ascii="Noor_Nazli" w:eastAsia="Times New Roman" w:hAnsi="Noor_Nazli" w:cs="Abz-2 (Badr)"/>
          <w:color w:val="000000" w:themeColor="text1"/>
          <w:sz w:val="28"/>
          <w:szCs w:val="28"/>
          <w:rtl/>
          <w:lang w:bidi="ar"/>
        </w:rPr>
        <w:t xml:space="preserve"> قليلا</w:t>
      </w:r>
      <w:r>
        <w:rPr>
          <w:rFonts w:ascii="Noor_Nazli" w:eastAsia="Times New Roman" w:hAnsi="Noor_Nazli" w:cs="Abz-2 (Badr)" w:hint="cs"/>
          <w:color w:val="000000" w:themeColor="text1"/>
          <w:sz w:val="28"/>
          <w:szCs w:val="28"/>
          <w:rtl/>
          <w:lang w:bidi="ar"/>
        </w:rPr>
        <w:t>ً</w:t>
      </w:r>
      <w:r w:rsidRPr="00600C26">
        <w:rPr>
          <w:rFonts w:ascii="Noor_Nazli" w:eastAsia="Times New Roman" w:hAnsi="Noor_Nazli" w:cs="Abz-2 (Badr)"/>
          <w:color w:val="000000" w:themeColor="text1"/>
          <w:sz w:val="28"/>
          <w:szCs w:val="28"/>
          <w:rtl/>
          <w:lang w:bidi="ar"/>
        </w:rPr>
        <w:t xml:space="preserve"> كان أو كثيرا</w:t>
      </w:r>
      <w:r>
        <w:rPr>
          <w:rFonts w:ascii="Noor_Nazli" w:eastAsia="Times New Roman" w:hAnsi="Noor_Nazli" w:cs="Abz-2 (Badr)" w:hint="cs"/>
          <w:color w:val="000000" w:themeColor="text1"/>
          <w:sz w:val="28"/>
          <w:szCs w:val="28"/>
          <w:rtl/>
          <w:lang w:bidi="ar"/>
        </w:rPr>
        <w:t>ً</w:t>
      </w:r>
      <w:r w:rsidRPr="00600C26">
        <w:rPr>
          <w:rFonts w:ascii="Noor_Nazli" w:eastAsia="Times New Roman" w:hAnsi="Noor_Nazli" w:cs="Abz-2 (Badr)"/>
          <w:color w:val="000000" w:themeColor="text1"/>
          <w:sz w:val="28"/>
          <w:szCs w:val="28"/>
          <w:rtl/>
          <w:lang w:bidi="ar"/>
        </w:rPr>
        <w:t xml:space="preserve"> بلا خلاف بين المسلمين، إلا ما ذهب إليه السيد المرتضى في انتصاره</w:t>
      </w:r>
      <w:r>
        <w:rPr>
          <w:rFonts w:ascii="Noor_Nazli" w:eastAsia="Times New Roman" w:hAnsi="Noor_Nazli" w:cs="Abz-2 (Badr)" w:hint="cs"/>
          <w:color w:val="000000" w:themeColor="text1"/>
          <w:sz w:val="28"/>
          <w:szCs w:val="28"/>
          <w:rtl/>
          <w:lang w:bidi="ar"/>
        </w:rPr>
        <w:t>،</w:t>
      </w:r>
      <w:r w:rsidRPr="00600C26">
        <w:rPr>
          <w:rFonts w:ascii="Noor_Nazli" w:eastAsia="Times New Roman" w:hAnsi="Noor_Nazli" w:cs="Abz-2 (Badr)"/>
          <w:color w:val="000000" w:themeColor="text1"/>
          <w:sz w:val="28"/>
          <w:szCs w:val="28"/>
          <w:rtl/>
          <w:lang w:bidi="ar"/>
        </w:rPr>
        <w:t xml:space="preserve"> فإنّه قال: إذا زاد على خمسين دينارا</w:t>
      </w:r>
      <w:r>
        <w:rPr>
          <w:rFonts w:ascii="Noor_Nazli" w:eastAsia="Times New Roman" w:hAnsi="Noor_Nazli" w:cs="Abz-2 (Badr)" w:hint="cs"/>
          <w:color w:val="000000" w:themeColor="text1"/>
          <w:sz w:val="28"/>
          <w:szCs w:val="28"/>
          <w:rtl/>
          <w:lang w:bidi="ar"/>
        </w:rPr>
        <w:t>ً</w:t>
      </w:r>
      <w:r w:rsidRPr="00600C26">
        <w:rPr>
          <w:rFonts w:ascii="Noor_Nazli" w:eastAsia="Times New Roman" w:hAnsi="Noor_Nazli" w:cs="Abz-2 (Badr)"/>
          <w:color w:val="000000" w:themeColor="text1"/>
          <w:sz w:val="28"/>
          <w:szCs w:val="28"/>
          <w:rtl/>
          <w:lang w:bidi="ar"/>
        </w:rPr>
        <w:t xml:space="preserve"> لا يلزم إلا الخمسون</w:t>
      </w:r>
      <w:r>
        <w:rPr>
          <w:rFonts w:ascii="Noor_Nazli" w:eastAsia="Times New Roman" w:hAnsi="Noor_Nazli" w:cs="Abz-2 (Badr)" w:hint="cs"/>
          <w:color w:val="000000" w:themeColor="text1"/>
          <w:sz w:val="28"/>
          <w:szCs w:val="28"/>
          <w:rtl/>
          <w:lang w:bidi="ar"/>
        </w:rPr>
        <w:t>.»</w:t>
      </w:r>
      <w:r w:rsidRPr="0064364F">
        <w:rPr>
          <w:rStyle w:val="FootnoteReference"/>
          <w:rFonts w:cs="Abz-2 (Badr)"/>
          <w:color w:val="000000" w:themeColor="text1"/>
          <w:sz w:val="28"/>
          <w:szCs w:val="28"/>
          <w:rtl/>
          <w:lang w:bidi="fa-IR"/>
        </w:rPr>
        <w:footnoteReference w:id="12"/>
      </w:r>
    </w:p>
    <w:p w14:paraId="2FF43531" w14:textId="77777777" w:rsidR="000A73A0" w:rsidRDefault="000A73A0" w:rsidP="000A73A0">
      <w:pPr>
        <w:widowControl w:val="0"/>
        <w:bidi/>
        <w:spacing w:after="0"/>
        <w:ind w:firstLine="284"/>
        <w:jc w:val="both"/>
        <w:rPr>
          <w:rFonts w:ascii="Noor_Nazli" w:eastAsia="Times New Roman" w:hAnsi="Noor_Nazli" w:cs="Abz-2 (Badr)"/>
          <w:color w:val="000000" w:themeColor="text1"/>
          <w:sz w:val="28"/>
          <w:szCs w:val="28"/>
          <w:rtl/>
          <w:lang w:bidi="ar"/>
        </w:rPr>
      </w:pPr>
      <w:bookmarkStart w:id="2" w:name="_Hlk119926537"/>
      <w:bookmarkEnd w:id="1"/>
      <w:r>
        <w:rPr>
          <w:rFonts w:ascii="Noor_Nazli" w:eastAsia="Times New Roman" w:hAnsi="Noor_Nazli" w:cs="Abz-2 (Badr)" w:hint="cs"/>
          <w:color w:val="000000" w:themeColor="text1"/>
          <w:sz w:val="28"/>
          <w:szCs w:val="28"/>
          <w:rtl/>
          <w:lang w:bidi="ar"/>
        </w:rPr>
        <w:t>البته</w:t>
      </w:r>
      <w:r w:rsidRPr="00851C04">
        <w:rPr>
          <w:rFonts w:ascii="Noor_Nazli" w:eastAsia="Times New Roman" w:hAnsi="Noor_Nazli" w:cs="Abz-2 (Badr)" w:hint="cs"/>
          <w:color w:val="000000" w:themeColor="text1"/>
          <w:sz w:val="28"/>
          <w:szCs w:val="28"/>
          <w:rtl/>
          <w:lang w:bidi="ar"/>
        </w:rPr>
        <w:t xml:space="preserve"> ممکن است اشکال شود که آنچه که در روايات </w:t>
      </w:r>
      <w:r>
        <w:rPr>
          <w:rFonts w:ascii="Noor_Nazli" w:eastAsia="Times New Roman" w:hAnsi="Noor_Nazli" w:cs="Abz-2 (Badr)" w:hint="cs"/>
          <w:color w:val="000000" w:themeColor="text1"/>
          <w:sz w:val="28"/>
          <w:szCs w:val="28"/>
          <w:rtl/>
          <w:lang w:bidi="ar"/>
        </w:rPr>
        <w:t>م</w:t>
      </w:r>
      <w:r w:rsidRPr="00851C04">
        <w:rPr>
          <w:rFonts w:ascii="Noor_Nazli" w:eastAsia="Times New Roman" w:hAnsi="Noor_Nazli" w:cs="Abz-2 (Badr)" w:hint="cs"/>
          <w:color w:val="000000" w:themeColor="text1"/>
          <w:sz w:val="28"/>
          <w:szCs w:val="28"/>
          <w:rtl/>
          <w:lang w:bidi="ar"/>
        </w:rPr>
        <w:t>ذکور آمده است</w:t>
      </w:r>
      <w:r>
        <w:rPr>
          <w:rFonts w:ascii="Noor_Nazli" w:eastAsia="Times New Roman" w:hAnsi="Noor_Nazli" w:cs="Abz-2 (Badr)" w:hint="cs"/>
          <w:color w:val="000000" w:themeColor="text1"/>
          <w:sz w:val="28"/>
          <w:szCs w:val="28"/>
          <w:rtl/>
          <w:lang w:bidi="ar"/>
        </w:rPr>
        <w:t xml:space="preserve">، فقط شرط تراضی طرفينی است و اين اخبار </w:t>
      </w:r>
      <w:r>
        <w:rPr>
          <w:rFonts w:ascii="Noor_Nazli" w:eastAsia="Times New Roman" w:hAnsi="Noor_Nazli" w:cs="Abz-2 (Badr)" w:hint="cs"/>
          <w:color w:val="000000" w:themeColor="text1"/>
          <w:sz w:val="28"/>
          <w:szCs w:val="28"/>
          <w:rtl/>
          <w:lang w:bidi="ar"/>
        </w:rPr>
        <w:lastRenderedPageBreak/>
        <w:t>دلالتی بر لزوم ماليت مهر ندارند. بنابر اين اگر چيزی بتواند به ملکيت درآيد ولو ماليت نداشته باشد، وجهی برای اشکال در مهر قرار دادن آن با وجود تراضی طرفين وجود ندارد. بلکه حتی اگر چيزی قابليت تمليک و تملّک نيز نداشته باشد،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توان قائل به شمول اخبار مذکور بر آن شد، مثل اين که مهر زن را شرطی غير مالی قرار دهد.</w:t>
      </w:r>
    </w:p>
    <w:p w14:paraId="46A9659A" w14:textId="77777777" w:rsidR="000A73A0" w:rsidRDefault="000A73A0" w:rsidP="000A73A0">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پاسخ اين مدعا اين است که روايات مذکور چنين اطلاقی ندارند، بلکه ظاهر از آنها چيزی است که قلّت و کثرت در خصوص آن معنی داشته باشد و ظاهر از قلّت و کثرت نيز از حيث مالی است نه از حيث حجم و وزن و امثال آن.</w:t>
      </w:r>
    </w:p>
    <w:bookmarkEnd w:id="2"/>
    <w:p w14:paraId="6BABA5C0" w14:textId="77777777" w:rsidR="000A73A0" w:rsidRDefault="000A73A0" w:rsidP="000A73A0">
      <w:pPr>
        <w:widowControl w:val="0"/>
        <w:bidi/>
        <w:spacing w:after="0"/>
        <w:ind w:firstLine="284"/>
        <w:jc w:val="both"/>
        <w:rPr>
          <w:rFonts w:cs="Abz-2 (Badr)"/>
          <w:sz w:val="28"/>
          <w:szCs w:val="28"/>
          <w:rtl/>
          <w:lang w:bidi="ar"/>
        </w:rPr>
      </w:pPr>
      <w:r>
        <w:rPr>
          <w:rFonts w:cs="Abz-2 (Badr)" w:hint="cs"/>
          <w:sz w:val="28"/>
          <w:szCs w:val="28"/>
          <w:rtl/>
          <w:lang w:bidi="ar"/>
        </w:rPr>
        <w:t>بنابر اين لزوم ماليت داشتن مهر، چيزی است که هم از اخبار مستفاد است و هم طبق آنچه که ابن ادريس ادعا نمود، خلافی در بين مسلمن در آن وجود ندارد.</w:t>
      </w:r>
    </w:p>
    <w:p w14:paraId="085A159A" w14:textId="2D29B9F7" w:rsidR="000A73A0" w:rsidRDefault="000A73A0" w:rsidP="000A73A0">
      <w:pPr>
        <w:widowControl w:val="0"/>
        <w:bidi/>
        <w:spacing w:after="0"/>
        <w:ind w:firstLine="284"/>
        <w:jc w:val="both"/>
        <w:rPr>
          <w:rFonts w:cs="Abz-2 (Badr)"/>
          <w:sz w:val="28"/>
          <w:szCs w:val="28"/>
          <w:rtl/>
          <w:lang w:bidi="ar"/>
        </w:rPr>
      </w:pPr>
      <w:bookmarkStart w:id="3" w:name="_Hlk119927688"/>
      <w:r>
        <w:rPr>
          <w:rFonts w:cs="Abz-2 (Badr)" w:hint="cs"/>
          <w:sz w:val="28"/>
          <w:szCs w:val="28"/>
          <w:rtl/>
          <w:lang w:bidi="ar"/>
        </w:rPr>
        <w:t>اما در خصوص اين که آيا لازم است که مهر عين باشد يا اگر منفعت باشد نيز اشکالی ندارد، می</w:t>
      </w:r>
      <w:r>
        <w:rPr>
          <w:rFonts w:cs="Abz-2 (Badr)"/>
          <w:sz w:val="28"/>
          <w:szCs w:val="28"/>
          <w:rtl/>
          <w:lang w:bidi="ar"/>
        </w:rPr>
        <w:softHyphen/>
      </w:r>
      <w:r>
        <w:rPr>
          <w:rFonts w:cs="Abz-2 (Badr)" w:hint="cs"/>
          <w:sz w:val="28"/>
          <w:szCs w:val="28"/>
          <w:rtl/>
          <w:lang w:bidi="ar"/>
        </w:rPr>
        <w:t>توان به اطلاق اخبار مذکور تمسک نمود، زيرا منفعت نيز چيزی است که قلت و کثرت در مورد آن معنا دارد، بنابر اين چنانچه تراضی طرفينی بر روی آن صورت بگيرد، مهر واقع شدن آن اشکالی ندارد.</w:t>
      </w:r>
      <w:bookmarkEnd w:id="3"/>
    </w:p>
    <w:p w14:paraId="7FBC9744" w14:textId="77777777" w:rsidR="0099697B" w:rsidRDefault="0099697B" w:rsidP="0099697B">
      <w:pPr>
        <w:widowControl w:val="0"/>
        <w:bidi/>
        <w:spacing w:after="0"/>
        <w:ind w:left="1701" w:firstLine="284"/>
        <w:jc w:val="both"/>
        <w:rPr>
          <w:rFonts w:cs="Abz-2 (Badr)"/>
          <w:b/>
          <w:bCs/>
          <w:sz w:val="28"/>
          <w:szCs w:val="28"/>
          <w:rtl/>
          <w:lang w:bidi="ar"/>
        </w:rPr>
      </w:pPr>
    </w:p>
    <w:p w14:paraId="259D59FA" w14:textId="6BAA4F99" w:rsidR="0099697B" w:rsidRPr="00A83845" w:rsidRDefault="0099697B" w:rsidP="0099697B">
      <w:pPr>
        <w:widowControl w:val="0"/>
        <w:bidi/>
        <w:spacing w:after="0"/>
        <w:ind w:left="1701" w:firstLine="284"/>
        <w:jc w:val="both"/>
        <w:rPr>
          <w:rFonts w:cs="Abz-2 (Badr)"/>
          <w:b/>
          <w:bCs/>
          <w:sz w:val="28"/>
          <w:szCs w:val="28"/>
          <w:rtl/>
          <w:lang w:bidi="fa-IR"/>
        </w:rPr>
      </w:pPr>
      <w:r w:rsidRPr="00A83845">
        <w:rPr>
          <w:rFonts w:cs="Abz-2 (Badr)" w:hint="cs"/>
          <w:b/>
          <w:bCs/>
          <w:sz w:val="28"/>
          <w:szCs w:val="28"/>
          <w:rtl/>
          <w:lang w:bidi="fa-IR"/>
        </w:rPr>
        <w:t>قال المحقّق الحلّي:</w:t>
      </w:r>
    </w:p>
    <w:p w14:paraId="2091A36A" w14:textId="77777777" w:rsidR="0099697B" w:rsidRPr="00CC12EF" w:rsidRDefault="0099697B" w:rsidP="0099697B">
      <w:pPr>
        <w:widowControl w:val="0"/>
        <w:bidi/>
        <w:spacing w:after="360"/>
        <w:ind w:left="1701" w:firstLine="284"/>
        <w:jc w:val="both"/>
        <w:rPr>
          <w:rFonts w:cs="Abz-2 (Badr)"/>
          <w:b/>
          <w:bCs/>
          <w:sz w:val="28"/>
          <w:szCs w:val="28"/>
          <w:rtl/>
          <w:lang w:bidi="fa-IR"/>
        </w:rPr>
      </w:pPr>
      <w:r w:rsidRPr="00A83845">
        <w:rPr>
          <w:rFonts w:cs="Abz-2 (Badr)" w:hint="cs"/>
          <w:b/>
          <w:bCs/>
          <w:sz w:val="28"/>
          <w:szCs w:val="28"/>
          <w:rtl/>
          <w:lang w:bidi="fa-IR"/>
        </w:rPr>
        <w:t>«</w:t>
      </w:r>
      <w:r w:rsidRPr="00CC12EF">
        <w:rPr>
          <w:rFonts w:cs="Abz-2 (Badr)"/>
          <w:b/>
          <w:bCs/>
          <w:sz w:val="28"/>
          <w:szCs w:val="28"/>
          <w:rtl/>
          <w:lang w:bidi="fa-IR"/>
        </w:rPr>
        <w:t>ويصح</w:t>
      </w:r>
      <w:r w:rsidRPr="00A83845">
        <w:rPr>
          <w:rFonts w:cs="Abz-2 (Badr)" w:hint="cs"/>
          <w:b/>
          <w:bCs/>
          <w:sz w:val="28"/>
          <w:szCs w:val="28"/>
          <w:rtl/>
          <w:lang w:bidi="fa-IR"/>
        </w:rPr>
        <w:t>ّ</w:t>
      </w:r>
      <w:r w:rsidRPr="00CC12EF">
        <w:rPr>
          <w:rFonts w:cs="Abz-2 (Badr)"/>
          <w:b/>
          <w:bCs/>
          <w:sz w:val="28"/>
          <w:szCs w:val="28"/>
          <w:rtl/>
          <w:lang w:bidi="fa-IR"/>
        </w:rPr>
        <w:t xml:space="preserve"> العقد على</w:t>
      </w:r>
      <w:r w:rsidRPr="00A83845">
        <w:rPr>
          <w:rFonts w:cs="Abz-2 (Badr)" w:hint="cs"/>
          <w:b/>
          <w:bCs/>
          <w:sz w:val="28"/>
          <w:szCs w:val="28"/>
          <w:rtl/>
          <w:lang w:bidi="fa-IR"/>
        </w:rPr>
        <w:t xml:space="preserve"> </w:t>
      </w:r>
      <w:r w:rsidRPr="00CC12EF">
        <w:rPr>
          <w:rFonts w:cs="Abz-2 (Badr)"/>
          <w:b/>
          <w:bCs/>
          <w:sz w:val="28"/>
          <w:szCs w:val="28"/>
          <w:rtl/>
          <w:lang w:bidi="fa-IR"/>
        </w:rPr>
        <w:t>منفعة الحر</w:t>
      </w:r>
      <w:r w:rsidRPr="00A83845">
        <w:rPr>
          <w:rFonts w:cs="Abz-2 (Badr)" w:hint="cs"/>
          <w:b/>
          <w:bCs/>
          <w:sz w:val="28"/>
          <w:szCs w:val="28"/>
          <w:rtl/>
          <w:lang w:bidi="fa-IR"/>
        </w:rPr>
        <w:t>ّ،</w:t>
      </w:r>
      <w:r w:rsidRPr="00CC12EF">
        <w:rPr>
          <w:rFonts w:cs="Abz-2 (Badr)"/>
          <w:b/>
          <w:bCs/>
          <w:sz w:val="28"/>
          <w:szCs w:val="28"/>
          <w:rtl/>
          <w:lang w:bidi="fa-IR"/>
        </w:rPr>
        <w:t xml:space="preserve"> كتعليم الصنعة والسورة من القرآن</w:t>
      </w:r>
      <w:r w:rsidRPr="00A83845">
        <w:rPr>
          <w:rFonts w:cs="Abz-2 (Badr)" w:hint="cs"/>
          <w:b/>
          <w:bCs/>
          <w:sz w:val="28"/>
          <w:szCs w:val="28"/>
          <w:rtl/>
          <w:lang w:bidi="fa-IR"/>
        </w:rPr>
        <w:t>،</w:t>
      </w:r>
      <w:r w:rsidRPr="00CC12EF">
        <w:rPr>
          <w:rFonts w:cs="Abz-2 (Badr)"/>
          <w:b/>
          <w:bCs/>
          <w:sz w:val="28"/>
          <w:szCs w:val="28"/>
          <w:rtl/>
          <w:lang w:bidi="fa-IR"/>
        </w:rPr>
        <w:t xml:space="preserve"> وكل</w:t>
      </w:r>
      <w:r w:rsidRPr="00A83845">
        <w:rPr>
          <w:rFonts w:cs="Abz-2 (Badr)" w:hint="cs"/>
          <w:b/>
          <w:bCs/>
          <w:sz w:val="28"/>
          <w:szCs w:val="28"/>
          <w:rtl/>
          <w:lang w:bidi="fa-IR"/>
        </w:rPr>
        <w:t>ّ</w:t>
      </w:r>
      <w:r w:rsidRPr="00CC12EF">
        <w:rPr>
          <w:rFonts w:cs="Abz-2 (Badr)"/>
          <w:b/>
          <w:bCs/>
          <w:sz w:val="28"/>
          <w:szCs w:val="28"/>
          <w:rtl/>
          <w:lang w:bidi="fa-IR"/>
        </w:rPr>
        <w:t xml:space="preserve"> عمل محل</w:t>
      </w:r>
      <w:r w:rsidRPr="00A83845">
        <w:rPr>
          <w:rFonts w:cs="Abz-2 (Badr)" w:hint="cs"/>
          <w:b/>
          <w:bCs/>
          <w:sz w:val="28"/>
          <w:szCs w:val="28"/>
          <w:rtl/>
          <w:lang w:bidi="fa-IR"/>
        </w:rPr>
        <w:t>ّ</w:t>
      </w:r>
      <w:r w:rsidRPr="00CC12EF">
        <w:rPr>
          <w:rFonts w:cs="Abz-2 (Badr)"/>
          <w:b/>
          <w:bCs/>
          <w:sz w:val="28"/>
          <w:szCs w:val="28"/>
          <w:rtl/>
          <w:lang w:bidi="fa-IR"/>
        </w:rPr>
        <w:t>ل</w:t>
      </w:r>
      <w:r w:rsidRPr="00A83845">
        <w:rPr>
          <w:rFonts w:cs="Abz-2 (Badr)" w:hint="cs"/>
          <w:b/>
          <w:bCs/>
          <w:sz w:val="28"/>
          <w:szCs w:val="28"/>
          <w:rtl/>
          <w:lang w:bidi="fa-IR"/>
        </w:rPr>
        <w:t>،</w:t>
      </w:r>
      <w:r w:rsidRPr="00CC12EF">
        <w:rPr>
          <w:rFonts w:cs="Abz-2 (Badr)"/>
          <w:b/>
          <w:bCs/>
          <w:sz w:val="28"/>
          <w:szCs w:val="28"/>
          <w:rtl/>
          <w:lang w:bidi="fa-IR"/>
        </w:rPr>
        <w:t xml:space="preserve"> وعلى إجارة الزوج نفسه مد</w:t>
      </w:r>
      <w:r w:rsidRPr="00A83845">
        <w:rPr>
          <w:rFonts w:cs="Abz-2 (Badr)" w:hint="cs"/>
          <w:b/>
          <w:bCs/>
          <w:sz w:val="28"/>
          <w:szCs w:val="28"/>
          <w:rtl/>
          <w:lang w:bidi="fa-IR"/>
        </w:rPr>
        <w:t>ّ</w:t>
      </w:r>
      <w:r w:rsidRPr="00CC12EF">
        <w:rPr>
          <w:rFonts w:cs="Abz-2 (Badr)"/>
          <w:b/>
          <w:bCs/>
          <w:sz w:val="28"/>
          <w:szCs w:val="28"/>
          <w:rtl/>
          <w:lang w:bidi="fa-IR"/>
        </w:rPr>
        <w:t>ة معي</w:t>
      </w:r>
      <w:r w:rsidRPr="00A83845">
        <w:rPr>
          <w:rFonts w:cs="Abz-2 (Badr)" w:hint="cs"/>
          <w:b/>
          <w:bCs/>
          <w:sz w:val="28"/>
          <w:szCs w:val="28"/>
          <w:rtl/>
          <w:lang w:bidi="fa-IR"/>
        </w:rPr>
        <w:t>ّ</w:t>
      </w:r>
      <w:r w:rsidRPr="00CC12EF">
        <w:rPr>
          <w:rFonts w:cs="Abz-2 (Badr)"/>
          <w:b/>
          <w:bCs/>
          <w:sz w:val="28"/>
          <w:szCs w:val="28"/>
          <w:rtl/>
          <w:lang w:bidi="fa-IR"/>
        </w:rPr>
        <w:t>نة</w:t>
      </w:r>
      <w:r w:rsidRPr="00A83845">
        <w:rPr>
          <w:rFonts w:cs="Abz-2 (Badr)" w:hint="cs"/>
          <w:b/>
          <w:bCs/>
          <w:sz w:val="28"/>
          <w:szCs w:val="28"/>
          <w:rtl/>
          <w:lang w:bidi="fa-IR"/>
        </w:rPr>
        <w:t>.</w:t>
      </w:r>
      <w:r w:rsidRPr="00CC12EF">
        <w:rPr>
          <w:rFonts w:cs="Abz-2 (Badr)"/>
          <w:b/>
          <w:bCs/>
          <w:sz w:val="28"/>
          <w:szCs w:val="28"/>
          <w:rtl/>
          <w:lang w:bidi="fa-IR"/>
        </w:rPr>
        <w:t xml:space="preserve"> وقيل بالمنع استنادا</w:t>
      </w:r>
      <w:r w:rsidRPr="00A83845">
        <w:rPr>
          <w:rFonts w:cs="Abz-2 (Badr)" w:hint="cs"/>
          <w:b/>
          <w:bCs/>
          <w:sz w:val="28"/>
          <w:szCs w:val="28"/>
          <w:rtl/>
          <w:lang w:bidi="fa-IR"/>
        </w:rPr>
        <w:t>ً</w:t>
      </w:r>
      <w:r w:rsidRPr="00CC12EF">
        <w:rPr>
          <w:rFonts w:cs="Abz-2 (Badr)"/>
          <w:b/>
          <w:bCs/>
          <w:sz w:val="28"/>
          <w:szCs w:val="28"/>
          <w:rtl/>
          <w:lang w:bidi="fa-IR"/>
        </w:rPr>
        <w:t xml:space="preserve"> إلى رواية لا تخلو من ضعف مع قصورها عن إفادة المنع</w:t>
      </w:r>
      <w:r w:rsidRPr="00A83845">
        <w:rPr>
          <w:rFonts w:cs="Abz-2 (Badr)" w:hint="cs"/>
          <w:b/>
          <w:bCs/>
          <w:sz w:val="28"/>
          <w:szCs w:val="28"/>
          <w:rtl/>
          <w:lang w:bidi="fa-IR"/>
        </w:rPr>
        <w:t>.»</w:t>
      </w:r>
      <w:r w:rsidRPr="0064364F">
        <w:rPr>
          <w:rStyle w:val="FootnoteReference"/>
          <w:rFonts w:cs="Abz-2 (Badr)"/>
          <w:color w:val="000000" w:themeColor="text1"/>
          <w:sz w:val="28"/>
          <w:szCs w:val="28"/>
          <w:rtl/>
          <w:lang w:bidi="fa-IR"/>
        </w:rPr>
        <w:footnoteReference w:id="13"/>
      </w:r>
    </w:p>
    <w:p w14:paraId="7DC3B18A" w14:textId="77777777" w:rsidR="001F10F8" w:rsidRDefault="001F10F8" w:rsidP="00C200E7">
      <w:pPr>
        <w:widowControl w:val="0"/>
        <w:bidi/>
        <w:spacing w:after="0" w:line="247" w:lineRule="auto"/>
        <w:ind w:firstLine="284"/>
        <w:jc w:val="both"/>
        <w:rPr>
          <w:rFonts w:cs="Abz-2 (Badr)"/>
          <w:sz w:val="28"/>
          <w:szCs w:val="28"/>
          <w:rtl/>
          <w:lang w:bidi="ar"/>
        </w:rPr>
      </w:pPr>
      <w:r>
        <w:rPr>
          <w:rFonts w:cs="Abz-2 (Badr)" w:hint="cs"/>
          <w:sz w:val="28"/>
          <w:szCs w:val="28"/>
          <w:rtl/>
          <w:lang w:bidi="ar"/>
        </w:rPr>
        <w:t>همچنان که گذشت، با تمسک به اطلاق اخبار سابق می</w:t>
      </w:r>
      <w:r>
        <w:rPr>
          <w:rFonts w:cs="Abz-2 (Badr)"/>
          <w:sz w:val="28"/>
          <w:szCs w:val="28"/>
          <w:rtl/>
          <w:lang w:bidi="ar"/>
        </w:rPr>
        <w:softHyphen/>
      </w:r>
      <w:r>
        <w:rPr>
          <w:rFonts w:cs="Abz-2 (Badr)" w:hint="cs"/>
          <w:sz w:val="28"/>
          <w:szCs w:val="28"/>
          <w:rtl/>
          <w:lang w:bidi="ar"/>
        </w:rPr>
        <w:t>توان ادعای صحت جعل منفعت به عنوان مهر را نمود و اين مطلب از اطلاق برخی از کلماتی که گذشت و همچنين از صريح برخی ديگر از آنها نيز به دست می</w:t>
      </w:r>
      <w:r>
        <w:rPr>
          <w:rFonts w:cs="Abz-2 (Badr)"/>
          <w:sz w:val="28"/>
          <w:szCs w:val="28"/>
          <w:rtl/>
          <w:lang w:bidi="ar"/>
        </w:rPr>
        <w:softHyphen/>
      </w:r>
      <w:r>
        <w:rPr>
          <w:rFonts w:cs="Abz-2 (Badr)" w:hint="cs"/>
          <w:sz w:val="28"/>
          <w:szCs w:val="28"/>
          <w:rtl/>
          <w:lang w:bidi="ar"/>
        </w:rPr>
        <w:t>آيد و بلکه برخی در اين خصوص ادعای شهرت کرده</w:t>
      </w:r>
      <w:r>
        <w:rPr>
          <w:rFonts w:cs="Abz-2 (Badr)"/>
          <w:sz w:val="28"/>
          <w:szCs w:val="28"/>
          <w:rtl/>
          <w:lang w:bidi="ar"/>
        </w:rPr>
        <w:softHyphen/>
      </w:r>
      <w:r>
        <w:rPr>
          <w:rFonts w:cs="Abz-2 (Badr)" w:hint="cs"/>
          <w:sz w:val="28"/>
          <w:szCs w:val="28"/>
          <w:rtl/>
          <w:lang w:bidi="ar"/>
        </w:rPr>
        <w:t>اند.</w:t>
      </w:r>
    </w:p>
    <w:p w14:paraId="10B19C60" w14:textId="77777777" w:rsidR="008045A0" w:rsidRDefault="008045A0" w:rsidP="00C200E7">
      <w:pPr>
        <w:widowControl w:val="0"/>
        <w:bidi/>
        <w:spacing w:after="0" w:line="247" w:lineRule="auto"/>
        <w:ind w:firstLine="284"/>
        <w:jc w:val="both"/>
        <w:rPr>
          <w:rFonts w:cs="Abz-2 (Badr)"/>
          <w:sz w:val="28"/>
          <w:szCs w:val="28"/>
          <w:rtl/>
          <w:lang w:bidi="ar"/>
        </w:rPr>
      </w:pPr>
      <w:r>
        <w:rPr>
          <w:rFonts w:cs="Abz-2 (Badr)" w:hint="cs"/>
          <w:sz w:val="28"/>
          <w:szCs w:val="28"/>
          <w:rtl/>
          <w:lang w:bidi="ar"/>
        </w:rPr>
        <w:t>مضافاً بر اين که برخی از اخبار نيز دلالت بر اين مطلب دارند.</w:t>
      </w:r>
    </w:p>
    <w:p w14:paraId="08C8D8E8" w14:textId="77777777" w:rsidR="008045A0" w:rsidRPr="0087263F" w:rsidRDefault="008045A0" w:rsidP="00C200E7">
      <w:pPr>
        <w:widowControl w:val="0"/>
        <w:bidi/>
        <w:spacing w:after="0" w:line="247" w:lineRule="auto"/>
        <w:ind w:firstLine="284"/>
        <w:jc w:val="both"/>
        <w:rPr>
          <w:rFonts w:cs="Abz-2 (Badr)"/>
          <w:sz w:val="28"/>
          <w:szCs w:val="28"/>
          <w:rtl/>
          <w:lang w:bidi="ar"/>
        </w:rPr>
      </w:pPr>
      <w:r>
        <w:rPr>
          <w:rFonts w:cs="Abz-2 (Badr)" w:hint="cs"/>
          <w:sz w:val="28"/>
          <w:szCs w:val="28"/>
          <w:rtl/>
          <w:lang w:bidi="ar"/>
        </w:rPr>
        <w:t xml:space="preserve">منها: </w:t>
      </w:r>
      <w:r w:rsidRPr="00555FD0">
        <w:rPr>
          <w:rFonts w:cs="Abz-2 (Badr)" w:hint="cs"/>
          <w:sz w:val="28"/>
          <w:szCs w:val="28"/>
          <w:rtl/>
          <w:lang w:bidi="ar"/>
        </w:rPr>
        <w:t xml:space="preserve">صحيحة </w:t>
      </w:r>
      <w:r w:rsidRPr="00555FD0">
        <w:rPr>
          <w:rFonts w:cs="Abz-2 (Badr)"/>
          <w:sz w:val="28"/>
          <w:szCs w:val="28"/>
          <w:rtl/>
          <w:lang w:bidi="ar"/>
        </w:rPr>
        <w:t>محمّد بن‌ مسلم‌ عن‌ أبي جعفر</w:t>
      </w:r>
      <w:r>
        <w:rPr>
          <w:rFonts w:cs="Abz-2 (Badr)" w:hint="cs"/>
          <w:sz w:val="28"/>
          <w:szCs w:val="28"/>
          <w:rtl/>
          <w:lang w:bidi="ar"/>
        </w:rPr>
        <w:t xml:space="preserve">(ع)، </w:t>
      </w:r>
      <w:r w:rsidRPr="00555FD0">
        <w:rPr>
          <w:rFonts w:cs="Abz-2 (Badr)"/>
          <w:sz w:val="28"/>
          <w:szCs w:val="28"/>
          <w:rtl/>
          <w:lang w:bidi="ar"/>
        </w:rPr>
        <w:t xml:space="preserve">قال‌: </w:t>
      </w:r>
      <w:r>
        <w:rPr>
          <w:rFonts w:cs="Abz-2 (Badr)" w:hint="cs"/>
          <w:sz w:val="28"/>
          <w:szCs w:val="28"/>
          <w:rtl/>
          <w:lang w:bidi="ar"/>
        </w:rPr>
        <w:t>«</w:t>
      </w:r>
      <w:r w:rsidRPr="00555FD0">
        <w:rPr>
          <w:rFonts w:cs="Abz-2 (Badr)"/>
          <w:sz w:val="28"/>
          <w:szCs w:val="28"/>
          <w:rtl/>
          <w:lang w:bidi="ar"/>
        </w:rPr>
        <w:t>جاءت‌ امرأة‌ إلى النبيّ</w:t>
      </w:r>
      <w:r>
        <w:rPr>
          <w:rFonts w:cs="Abz-2 (Badr)" w:hint="cs"/>
          <w:sz w:val="28"/>
          <w:szCs w:val="28"/>
          <w:rtl/>
          <w:lang w:bidi="ar"/>
        </w:rPr>
        <w:t>(ص)</w:t>
      </w:r>
      <w:r w:rsidRPr="00555FD0">
        <w:rPr>
          <w:rFonts w:cs="Abz-2 (Badr)"/>
          <w:sz w:val="28"/>
          <w:szCs w:val="28"/>
          <w:rtl/>
          <w:lang w:bidi="ar"/>
        </w:rPr>
        <w:t>‌ فقالت</w:t>
      </w:r>
      <w:r>
        <w:rPr>
          <w:rFonts w:cs="Abz-2 (Badr)" w:hint="cs"/>
          <w:sz w:val="28"/>
          <w:szCs w:val="28"/>
          <w:rtl/>
          <w:lang w:bidi="ar"/>
        </w:rPr>
        <w:t>:</w:t>
      </w:r>
      <w:r w:rsidRPr="00555FD0">
        <w:rPr>
          <w:rFonts w:cs="Abz-2 (Badr)"/>
          <w:sz w:val="28"/>
          <w:szCs w:val="28"/>
          <w:rtl/>
          <w:lang w:bidi="ar"/>
        </w:rPr>
        <w:t>‌ زوّجني</w:t>
      </w:r>
      <w:r>
        <w:rPr>
          <w:rFonts w:cs="Abz-2 (Badr)" w:hint="cs"/>
          <w:sz w:val="28"/>
          <w:szCs w:val="28"/>
          <w:rtl/>
          <w:lang w:bidi="ar"/>
        </w:rPr>
        <w:t>!</w:t>
      </w:r>
      <w:r w:rsidRPr="00555FD0">
        <w:rPr>
          <w:rFonts w:cs="Abz-2 (Badr)"/>
          <w:sz w:val="28"/>
          <w:szCs w:val="28"/>
          <w:rtl/>
          <w:lang w:bidi="ar"/>
        </w:rPr>
        <w:t xml:space="preserve"> فقال‌ رسول‌ </w:t>
      </w:r>
      <w:r w:rsidRPr="00555FD0">
        <w:rPr>
          <w:rFonts w:cs="Abz-2 (Badr)"/>
          <w:sz w:val="28"/>
          <w:szCs w:val="28"/>
          <w:rtl/>
          <w:lang w:bidi="ar"/>
        </w:rPr>
        <w:lastRenderedPageBreak/>
        <w:t>الله</w:t>
      </w:r>
      <w:r>
        <w:rPr>
          <w:rFonts w:cs="Abz-2 (Badr)" w:hint="cs"/>
          <w:sz w:val="28"/>
          <w:szCs w:val="28"/>
          <w:rtl/>
          <w:lang w:bidi="ar"/>
        </w:rPr>
        <w:t>(ص):</w:t>
      </w:r>
      <w:r w:rsidRPr="00555FD0">
        <w:rPr>
          <w:rFonts w:cs="Abz-2 (Badr)"/>
          <w:sz w:val="28"/>
          <w:szCs w:val="28"/>
          <w:rtl/>
          <w:lang w:bidi="ar"/>
        </w:rPr>
        <w:t>‌ من‌ لهذه</w:t>
      </w:r>
      <w:r>
        <w:rPr>
          <w:rFonts w:cs="Abz-2 (Badr)" w:hint="cs"/>
          <w:sz w:val="28"/>
          <w:szCs w:val="28"/>
          <w:rtl/>
          <w:lang w:bidi="ar"/>
        </w:rPr>
        <w:t>؟</w:t>
      </w:r>
      <w:r w:rsidRPr="00555FD0">
        <w:rPr>
          <w:rFonts w:cs="Abz-2 (Badr)"/>
          <w:sz w:val="28"/>
          <w:szCs w:val="28"/>
          <w:rtl/>
          <w:lang w:bidi="ar"/>
        </w:rPr>
        <w:t>‌ فقام‌ رجل‌ فقال</w:t>
      </w:r>
      <w:r>
        <w:rPr>
          <w:rFonts w:cs="Abz-2 (Badr)" w:hint="cs"/>
          <w:sz w:val="28"/>
          <w:szCs w:val="28"/>
          <w:rtl/>
          <w:lang w:bidi="ar"/>
        </w:rPr>
        <w:t>:</w:t>
      </w:r>
      <w:r w:rsidRPr="00555FD0">
        <w:rPr>
          <w:rFonts w:cs="Abz-2 (Badr)"/>
          <w:sz w:val="28"/>
          <w:szCs w:val="28"/>
          <w:rtl/>
          <w:lang w:bidi="ar"/>
        </w:rPr>
        <w:t>‌ أنا يا رسول‌ الله</w:t>
      </w:r>
      <w:r>
        <w:rPr>
          <w:rFonts w:cs="Abz-2 (Badr)" w:hint="cs"/>
          <w:sz w:val="28"/>
          <w:szCs w:val="28"/>
          <w:rtl/>
          <w:lang w:bidi="ar"/>
        </w:rPr>
        <w:t>!</w:t>
      </w:r>
      <w:r w:rsidRPr="00555FD0">
        <w:rPr>
          <w:rFonts w:cs="Abz-2 (Badr)"/>
          <w:sz w:val="28"/>
          <w:szCs w:val="28"/>
          <w:rtl/>
          <w:lang w:bidi="ar"/>
        </w:rPr>
        <w:t>‌ زوّجنيها</w:t>
      </w:r>
      <w:r>
        <w:rPr>
          <w:rFonts w:cs="Abz-2 (Badr)" w:hint="cs"/>
          <w:sz w:val="28"/>
          <w:szCs w:val="28"/>
          <w:rtl/>
          <w:lang w:bidi="ar"/>
        </w:rPr>
        <w:t>!</w:t>
      </w:r>
      <w:r w:rsidRPr="00555FD0">
        <w:rPr>
          <w:rFonts w:cs="Abz-2 (Badr)"/>
          <w:sz w:val="28"/>
          <w:szCs w:val="28"/>
          <w:rtl/>
          <w:lang w:bidi="ar"/>
        </w:rPr>
        <w:t xml:space="preserve"> فقال</w:t>
      </w:r>
      <w:r>
        <w:rPr>
          <w:rFonts w:cs="Abz-2 (Badr)" w:hint="cs"/>
          <w:sz w:val="28"/>
          <w:szCs w:val="28"/>
          <w:rtl/>
          <w:lang w:bidi="ar"/>
        </w:rPr>
        <w:t>:</w:t>
      </w:r>
      <w:r w:rsidRPr="00555FD0">
        <w:rPr>
          <w:rFonts w:cs="Abz-2 (Badr)"/>
          <w:sz w:val="28"/>
          <w:szCs w:val="28"/>
          <w:rtl/>
          <w:lang w:bidi="ar"/>
        </w:rPr>
        <w:t>‌ ما تعطيها</w:t>
      </w:r>
      <w:r>
        <w:rPr>
          <w:rFonts w:cs="Abz-2 (Badr)" w:hint="cs"/>
          <w:sz w:val="28"/>
          <w:szCs w:val="28"/>
          <w:rtl/>
          <w:lang w:bidi="ar"/>
        </w:rPr>
        <w:t>؟</w:t>
      </w:r>
      <w:r w:rsidRPr="00555FD0">
        <w:rPr>
          <w:rFonts w:cs="Abz-2 (Badr)"/>
          <w:sz w:val="28"/>
          <w:szCs w:val="28"/>
          <w:rtl/>
          <w:lang w:bidi="ar"/>
        </w:rPr>
        <w:t xml:space="preserve"> فقال</w:t>
      </w:r>
      <w:r>
        <w:rPr>
          <w:rFonts w:cs="Abz-2 (Badr)" w:hint="cs"/>
          <w:sz w:val="28"/>
          <w:szCs w:val="28"/>
          <w:rtl/>
          <w:lang w:bidi="ar"/>
        </w:rPr>
        <w:t>:</w:t>
      </w:r>
      <w:r w:rsidRPr="00555FD0">
        <w:rPr>
          <w:rFonts w:cs="Abz-2 (Badr)"/>
          <w:sz w:val="28"/>
          <w:szCs w:val="28"/>
          <w:rtl/>
          <w:lang w:bidi="ar"/>
        </w:rPr>
        <w:t>‌ ما لي شي‌ء</w:t>
      </w:r>
      <w:r>
        <w:rPr>
          <w:rFonts w:cs="Abz-2 (Badr)" w:hint="cs"/>
          <w:sz w:val="28"/>
          <w:szCs w:val="28"/>
          <w:rtl/>
          <w:lang w:bidi="ar"/>
        </w:rPr>
        <w:t>.</w:t>
      </w:r>
      <w:r w:rsidRPr="00555FD0">
        <w:rPr>
          <w:rFonts w:cs="Abz-2 (Badr)"/>
          <w:sz w:val="28"/>
          <w:szCs w:val="28"/>
          <w:rtl/>
          <w:lang w:bidi="ar"/>
        </w:rPr>
        <w:t>‌ فقال</w:t>
      </w:r>
      <w:r>
        <w:rPr>
          <w:rFonts w:cs="Abz-2 (Badr)" w:hint="cs"/>
          <w:sz w:val="28"/>
          <w:szCs w:val="28"/>
          <w:rtl/>
          <w:lang w:bidi="ar"/>
        </w:rPr>
        <w:t>:</w:t>
      </w:r>
      <w:r w:rsidRPr="00555FD0">
        <w:rPr>
          <w:rFonts w:cs="Abz-2 (Badr)"/>
          <w:sz w:val="28"/>
          <w:szCs w:val="28"/>
          <w:rtl/>
          <w:lang w:bidi="ar"/>
        </w:rPr>
        <w:t>‌ لا</w:t>
      </w:r>
      <w:r>
        <w:rPr>
          <w:rFonts w:cs="Abz-2 (Badr)" w:hint="cs"/>
          <w:sz w:val="28"/>
          <w:szCs w:val="28"/>
          <w:rtl/>
          <w:lang w:bidi="ar"/>
        </w:rPr>
        <w:t>.</w:t>
      </w:r>
      <w:r w:rsidRPr="00555FD0">
        <w:rPr>
          <w:rFonts w:cs="Abz-2 (Badr)"/>
          <w:sz w:val="28"/>
          <w:szCs w:val="28"/>
          <w:rtl/>
          <w:lang w:bidi="ar"/>
        </w:rPr>
        <w:t xml:space="preserve"> قال</w:t>
      </w:r>
      <w:r>
        <w:rPr>
          <w:rFonts w:cs="Abz-2 (Badr)" w:hint="cs"/>
          <w:sz w:val="28"/>
          <w:szCs w:val="28"/>
          <w:rtl/>
          <w:lang w:bidi="ar"/>
        </w:rPr>
        <w:t>:</w:t>
      </w:r>
      <w:r w:rsidRPr="00555FD0">
        <w:rPr>
          <w:rFonts w:cs="Abz-2 (Badr)"/>
          <w:sz w:val="28"/>
          <w:szCs w:val="28"/>
          <w:rtl/>
          <w:lang w:bidi="ar"/>
        </w:rPr>
        <w:t>‌ فأعادت‌ فأعاد رسول‌ الله</w:t>
      </w:r>
      <w:r>
        <w:rPr>
          <w:rFonts w:cs="Abz-2 (Badr)" w:hint="cs"/>
          <w:sz w:val="28"/>
          <w:szCs w:val="28"/>
          <w:rtl/>
          <w:lang w:bidi="ar"/>
        </w:rPr>
        <w:t>(ص)</w:t>
      </w:r>
      <w:r w:rsidRPr="00555FD0">
        <w:rPr>
          <w:rFonts w:cs="Abz-2 (Badr)"/>
          <w:sz w:val="28"/>
          <w:szCs w:val="28"/>
          <w:rtl/>
          <w:lang w:bidi="ar"/>
        </w:rPr>
        <w:t>‌ الكلام‌ فلم‌ يقم‌ أحد غير الرجل‌ ثمّ‌ أعادت‌</w:t>
      </w:r>
      <w:r>
        <w:rPr>
          <w:rFonts w:cs="Abz-2 (Badr)" w:hint="cs"/>
          <w:sz w:val="28"/>
          <w:szCs w:val="28"/>
          <w:rtl/>
          <w:lang w:bidi="ar"/>
        </w:rPr>
        <w:t>.</w:t>
      </w:r>
      <w:r w:rsidRPr="00555FD0">
        <w:rPr>
          <w:rFonts w:cs="Abz-2 (Badr)"/>
          <w:sz w:val="28"/>
          <w:szCs w:val="28"/>
          <w:rtl/>
          <w:lang w:bidi="ar"/>
        </w:rPr>
        <w:t xml:space="preserve"> فقال‌ رسول‌ الله‌</w:t>
      </w:r>
      <w:r>
        <w:rPr>
          <w:rFonts w:cs="Abz-2 (Badr)" w:hint="cs"/>
          <w:sz w:val="28"/>
          <w:szCs w:val="28"/>
          <w:rtl/>
          <w:lang w:bidi="ar"/>
        </w:rPr>
        <w:t>(ص)</w:t>
      </w:r>
      <w:r w:rsidRPr="00555FD0">
        <w:rPr>
          <w:rFonts w:cs="Abz-2 (Badr)"/>
          <w:sz w:val="28"/>
          <w:szCs w:val="28"/>
          <w:rtl/>
          <w:lang w:bidi="ar"/>
        </w:rPr>
        <w:t>‌ في المرّة‌ الثالثة</w:t>
      </w:r>
      <w:r>
        <w:rPr>
          <w:rFonts w:cs="Abz-2 (Badr)" w:hint="cs"/>
          <w:sz w:val="28"/>
          <w:szCs w:val="28"/>
          <w:rtl/>
          <w:lang w:bidi="ar"/>
        </w:rPr>
        <w:t>:</w:t>
      </w:r>
      <w:r w:rsidRPr="00555FD0">
        <w:rPr>
          <w:rFonts w:cs="Abz-2 (Badr)"/>
          <w:sz w:val="28"/>
          <w:szCs w:val="28"/>
          <w:rtl/>
          <w:lang w:bidi="ar"/>
        </w:rPr>
        <w:t>‌ أتحسن‌ من‌ القرآن‌ شيئا</w:t>
      </w:r>
      <w:r>
        <w:rPr>
          <w:rFonts w:cs="Abz-2 (Badr)" w:hint="cs"/>
          <w:sz w:val="28"/>
          <w:szCs w:val="28"/>
          <w:rtl/>
          <w:lang w:bidi="ar"/>
        </w:rPr>
        <w:t>ً؟</w:t>
      </w:r>
      <w:r w:rsidRPr="00555FD0">
        <w:rPr>
          <w:rFonts w:cs="Abz-2 (Badr)"/>
          <w:sz w:val="28"/>
          <w:szCs w:val="28"/>
          <w:rtl/>
          <w:lang w:bidi="ar"/>
        </w:rPr>
        <w:t xml:space="preserve"> قال</w:t>
      </w:r>
      <w:r>
        <w:rPr>
          <w:rFonts w:cs="Abz-2 (Badr)" w:hint="cs"/>
          <w:sz w:val="28"/>
          <w:szCs w:val="28"/>
          <w:rtl/>
          <w:lang w:bidi="ar"/>
        </w:rPr>
        <w:t>:</w:t>
      </w:r>
      <w:r w:rsidRPr="00555FD0">
        <w:rPr>
          <w:rFonts w:cs="Abz-2 (Badr)"/>
          <w:sz w:val="28"/>
          <w:szCs w:val="28"/>
          <w:rtl/>
          <w:lang w:bidi="ar"/>
        </w:rPr>
        <w:t>‌ نعم</w:t>
      </w:r>
      <w:r>
        <w:rPr>
          <w:rFonts w:cs="Abz-2 (Badr)" w:hint="cs"/>
          <w:sz w:val="28"/>
          <w:szCs w:val="28"/>
          <w:rtl/>
          <w:lang w:bidi="ar"/>
        </w:rPr>
        <w:t>.</w:t>
      </w:r>
      <w:r w:rsidRPr="00555FD0">
        <w:rPr>
          <w:rFonts w:cs="Abz-2 (Badr)"/>
          <w:sz w:val="28"/>
          <w:szCs w:val="28"/>
          <w:rtl/>
          <w:lang w:bidi="ar"/>
        </w:rPr>
        <w:t>‌ فقال</w:t>
      </w:r>
      <w:r>
        <w:rPr>
          <w:rFonts w:cs="Abz-2 (Badr)" w:hint="cs"/>
          <w:sz w:val="28"/>
          <w:szCs w:val="28"/>
          <w:rtl/>
          <w:lang w:bidi="ar"/>
        </w:rPr>
        <w:t>:</w:t>
      </w:r>
      <w:r w:rsidRPr="00555FD0">
        <w:rPr>
          <w:rFonts w:cs="Abz-2 (Badr)"/>
          <w:sz w:val="28"/>
          <w:szCs w:val="28"/>
          <w:rtl/>
          <w:lang w:bidi="ar"/>
        </w:rPr>
        <w:t>‌ قد زوّجتكها على ما تحسن‌ من‌ القرآن‌ فعلّمها إيّاه</w:t>
      </w:r>
      <w:r>
        <w:rPr>
          <w:rFonts w:cs="Abz-2 (Badr)" w:hint="cs"/>
          <w:sz w:val="28"/>
          <w:szCs w:val="28"/>
          <w:rtl/>
          <w:lang w:bidi="ar"/>
        </w:rPr>
        <w:t>.»</w:t>
      </w:r>
      <w:r w:rsidRPr="0064364F">
        <w:rPr>
          <w:rStyle w:val="FootnoteReference"/>
          <w:rFonts w:cs="Abz-2 (Badr)"/>
          <w:color w:val="000000" w:themeColor="text1"/>
          <w:sz w:val="28"/>
          <w:szCs w:val="28"/>
          <w:rtl/>
          <w:lang w:bidi="fa-IR"/>
        </w:rPr>
        <w:footnoteReference w:id="14"/>
      </w:r>
    </w:p>
    <w:p w14:paraId="1C360171" w14:textId="77777777" w:rsidR="008045A0" w:rsidRPr="00AC1FC5" w:rsidRDefault="008045A0" w:rsidP="00C200E7">
      <w:pPr>
        <w:widowControl w:val="0"/>
        <w:bidi/>
        <w:spacing w:after="0" w:line="247" w:lineRule="auto"/>
        <w:ind w:firstLine="284"/>
        <w:jc w:val="both"/>
        <w:rPr>
          <w:rFonts w:cs="Abz-2 (Badr)"/>
          <w:sz w:val="28"/>
          <w:szCs w:val="28"/>
          <w:lang w:bidi="ar"/>
        </w:rPr>
      </w:pPr>
      <w:r w:rsidRPr="00AC1FC5">
        <w:rPr>
          <w:rFonts w:cs="Abz-2 (Badr)" w:hint="cs"/>
          <w:sz w:val="28"/>
          <w:szCs w:val="28"/>
          <w:rtl/>
          <w:lang w:bidi="ar"/>
        </w:rPr>
        <w:t>ومنها: خبر بريد</w:t>
      </w:r>
      <w:r w:rsidRPr="00AC1FC5">
        <w:rPr>
          <w:rFonts w:cs="Abz-2 (Badr)" w:hint="cs"/>
          <w:sz w:val="28"/>
          <w:szCs w:val="28"/>
          <w:lang w:bidi="ar"/>
        </w:rPr>
        <w:t xml:space="preserve"> </w:t>
      </w:r>
      <w:r w:rsidRPr="00AC1FC5">
        <w:rPr>
          <w:rFonts w:cs="Abz-2 (Badr)" w:hint="cs"/>
          <w:sz w:val="28"/>
          <w:szCs w:val="28"/>
          <w:rtl/>
          <w:lang w:bidi="ar"/>
        </w:rPr>
        <w:t>العجليّ‌ عن‌</w:t>
      </w:r>
      <w:r w:rsidRPr="00AC1FC5">
        <w:rPr>
          <w:rFonts w:cs="Abz-2 (Badr)" w:hint="cs"/>
          <w:sz w:val="28"/>
          <w:szCs w:val="28"/>
          <w:lang w:bidi="ar"/>
        </w:rPr>
        <w:t xml:space="preserve"> </w:t>
      </w:r>
      <w:r w:rsidRPr="00AC1FC5">
        <w:rPr>
          <w:rFonts w:cs="Abz-2 (Badr)" w:hint="cs"/>
          <w:sz w:val="28"/>
          <w:szCs w:val="28"/>
          <w:rtl/>
          <w:lang w:bidi="ar"/>
        </w:rPr>
        <w:t>أبي</w:t>
      </w:r>
      <w:r w:rsidRPr="00AC1FC5">
        <w:rPr>
          <w:rFonts w:cs="Abz-2 (Badr)" w:hint="cs"/>
          <w:sz w:val="28"/>
          <w:szCs w:val="28"/>
          <w:lang w:bidi="ar"/>
        </w:rPr>
        <w:t xml:space="preserve"> </w:t>
      </w:r>
      <w:r w:rsidRPr="00AC1FC5">
        <w:rPr>
          <w:rFonts w:cs="Abz-2 (Badr)" w:hint="cs"/>
          <w:sz w:val="28"/>
          <w:szCs w:val="28"/>
          <w:rtl/>
          <w:lang w:bidi="ar"/>
        </w:rPr>
        <w:t>جعفر</w:t>
      </w:r>
      <w:r w:rsidRPr="00AC1FC5">
        <w:rPr>
          <w:rFonts w:cs="Abz-2 (Badr)"/>
          <w:sz w:val="28"/>
          <w:szCs w:val="28"/>
          <w:rtl/>
          <w:lang w:bidi="ar"/>
        </w:rPr>
        <w:t>(ع)،</w:t>
      </w:r>
      <w:r w:rsidRPr="00AC1FC5">
        <w:rPr>
          <w:rFonts w:cs="Abz-2 (Badr)"/>
          <w:sz w:val="28"/>
          <w:szCs w:val="28"/>
          <w:lang w:bidi="ar"/>
        </w:rPr>
        <w:t xml:space="preserve"> </w:t>
      </w:r>
      <w:r w:rsidRPr="00AC1FC5">
        <w:rPr>
          <w:rFonts w:cs="Abz-2 (Badr)"/>
          <w:sz w:val="28"/>
          <w:szCs w:val="28"/>
          <w:rtl/>
          <w:lang w:bidi="ar"/>
        </w:rPr>
        <w:t>قال: «</w:t>
      </w:r>
      <w:r w:rsidRPr="00AC1FC5">
        <w:rPr>
          <w:rFonts w:cs="Abz-2 (Badr)" w:hint="cs"/>
          <w:sz w:val="28"/>
          <w:szCs w:val="28"/>
          <w:rtl/>
          <w:lang w:bidi="ar"/>
        </w:rPr>
        <w:t>سألته‌</w:t>
      </w:r>
      <w:r w:rsidRPr="00AC1FC5">
        <w:rPr>
          <w:rFonts w:cs="Abz-2 (Badr)" w:hint="cs"/>
          <w:sz w:val="28"/>
          <w:szCs w:val="28"/>
          <w:lang w:bidi="ar"/>
        </w:rPr>
        <w:t xml:space="preserve"> </w:t>
      </w:r>
      <w:r w:rsidRPr="00AC1FC5">
        <w:rPr>
          <w:rFonts w:cs="Abz-2 (Badr)" w:hint="cs"/>
          <w:sz w:val="28"/>
          <w:szCs w:val="28"/>
          <w:rtl/>
          <w:lang w:bidi="ar"/>
        </w:rPr>
        <w:t>عن‌ رجل‌ تزوّج‌ امرأة‌ على أن‌</w:t>
      </w:r>
      <w:r w:rsidRPr="00AC1FC5">
        <w:rPr>
          <w:rFonts w:cs="Abz-2 (Badr)" w:hint="cs"/>
          <w:sz w:val="28"/>
          <w:szCs w:val="28"/>
          <w:lang w:bidi="ar"/>
        </w:rPr>
        <w:t xml:space="preserve"> </w:t>
      </w:r>
      <w:r w:rsidRPr="00AC1FC5">
        <w:rPr>
          <w:rFonts w:cs="Abz-2 (Badr)" w:hint="cs"/>
          <w:sz w:val="28"/>
          <w:szCs w:val="28"/>
          <w:rtl/>
          <w:lang w:bidi="ar"/>
        </w:rPr>
        <w:t>يعلّمها سورة‌ من‌</w:t>
      </w:r>
      <w:r w:rsidRPr="00AC1FC5">
        <w:rPr>
          <w:rFonts w:cs="Abz-2 (Badr)" w:hint="cs"/>
          <w:sz w:val="28"/>
          <w:szCs w:val="28"/>
          <w:lang w:bidi="ar"/>
        </w:rPr>
        <w:t xml:space="preserve"> </w:t>
      </w:r>
      <w:r w:rsidRPr="00AC1FC5">
        <w:rPr>
          <w:rFonts w:cs="Abz-2 (Badr)" w:hint="cs"/>
          <w:sz w:val="28"/>
          <w:szCs w:val="28"/>
          <w:rtl/>
          <w:lang w:bidi="ar"/>
        </w:rPr>
        <w:t>كتاب‌</w:t>
      </w:r>
      <w:r w:rsidRPr="00AC1FC5">
        <w:rPr>
          <w:rFonts w:cs="Abz-2 (Badr)" w:hint="cs"/>
          <w:sz w:val="28"/>
          <w:szCs w:val="28"/>
          <w:lang w:bidi="ar"/>
        </w:rPr>
        <w:t xml:space="preserve"> </w:t>
      </w:r>
      <w:r w:rsidRPr="00AC1FC5">
        <w:rPr>
          <w:rFonts w:cs="Abz-2 (Badr)" w:hint="cs"/>
          <w:sz w:val="28"/>
          <w:szCs w:val="28"/>
          <w:rtl/>
          <w:lang w:bidi="ar"/>
        </w:rPr>
        <w:t>الله‌</w:t>
      </w:r>
      <w:r w:rsidRPr="00AC1FC5">
        <w:rPr>
          <w:rFonts w:cs="Abz-2 (Badr)" w:hint="cs"/>
          <w:sz w:val="28"/>
          <w:szCs w:val="28"/>
          <w:lang w:bidi="ar"/>
        </w:rPr>
        <w:t xml:space="preserve"> </w:t>
      </w:r>
      <w:r w:rsidRPr="00AC1FC5">
        <w:rPr>
          <w:rFonts w:cs="Abz-2 (Badr)" w:hint="cs"/>
          <w:sz w:val="28"/>
          <w:szCs w:val="28"/>
          <w:rtl/>
          <w:lang w:bidi="ar"/>
        </w:rPr>
        <w:t>عزّ</w:t>
      </w:r>
      <w:r w:rsidRPr="00AC1FC5">
        <w:rPr>
          <w:rFonts w:cs="Abz-2 (Badr)" w:hint="cs"/>
          <w:sz w:val="28"/>
          <w:szCs w:val="28"/>
          <w:lang w:bidi="ar"/>
        </w:rPr>
        <w:t xml:space="preserve"> </w:t>
      </w:r>
      <w:r w:rsidRPr="00AC1FC5">
        <w:rPr>
          <w:rFonts w:cs="Abz-2 (Badr)" w:hint="cs"/>
          <w:sz w:val="28"/>
          <w:szCs w:val="28"/>
          <w:rtl/>
          <w:lang w:bidi="ar"/>
        </w:rPr>
        <w:t>وجلّ؟ فقال</w:t>
      </w:r>
      <w:r w:rsidRPr="00AC1FC5">
        <w:rPr>
          <w:rFonts w:cs="Abz-2 (Badr)"/>
          <w:sz w:val="28"/>
          <w:szCs w:val="28"/>
          <w:rtl/>
          <w:lang w:bidi="ar"/>
        </w:rPr>
        <w:t>:</w:t>
      </w:r>
      <w:r w:rsidRPr="00AC1FC5">
        <w:rPr>
          <w:rFonts w:cs="Abz-2 (Badr)" w:hint="cs"/>
          <w:sz w:val="28"/>
          <w:szCs w:val="28"/>
          <w:lang w:bidi="ar"/>
        </w:rPr>
        <w:t xml:space="preserve">‌ </w:t>
      </w:r>
      <w:r w:rsidRPr="00AC1FC5">
        <w:rPr>
          <w:rFonts w:cs="Abz-2 (Badr)" w:hint="cs"/>
          <w:sz w:val="28"/>
          <w:szCs w:val="28"/>
          <w:rtl/>
          <w:lang w:bidi="ar"/>
        </w:rPr>
        <w:t>ما</w:t>
      </w:r>
      <w:r w:rsidRPr="00AC1FC5">
        <w:rPr>
          <w:rFonts w:cs="Abz-2 (Badr)" w:hint="cs"/>
          <w:sz w:val="28"/>
          <w:szCs w:val="28"/>
          <w:lang w:bidi="ar"/>
        </w:rPr>
        <w:t xml:space="preserve"> </w:t>
      </w:r>
      <w:r w:rsidRPr="00AC1FC5">
        <w:rPr>
          <w:rFonts w:cs="Abz-2 (Badr)" w:hint="cs"/>
          <w:sz w:val="28"/>
          <w:szCs w:val="28"/>
          <w:rtl/>
          <w:lang w:bidi="ar"/>
        </w:rPr>
        <w:t>أُحبّ‌</w:t>
      </w:r>
      <w:r w:rsidRPr="00AC1FC5">
        <w:rPr>
          <w:rFonts w:cs="Abz-2 (Badr)" w:hint="cs"/>
          <w:sz w:val="28"/>
          <w:szCs w:val="28"/>
          <w:lang w:bidi="ar"/>
        </w:rPr>
        <w:t xml:space="preserve"> </w:t>
      </w:r>
      <w:r w:rsidRPr="00AC1FC5">
        <w:rPr>
          <w:rFonts w:cs="Abz-2 (Badr)" w:hint="cs"/>
          <w:sz w:val="28"/>
          <w:szCs w:val="28"/>
          <w:rtl/>
          <w:lang w:bidi="ar"/>
        </w:rPr>
        <w:t>أن‌ يدخل‌ بها حتّى</w:t>
      </w:r>
      <w:r w:rsidRPr="00AC1FC5">
        <w:rPr>
          <w:rFonts w:cs="Abz-2 (Badr)" w:hint="cs"/>
          <w:sz w:val="28"/>
          <w:szCs w:val="28"/>
          <w:lang w:bidi="ar"/>
        </w:rPr>
        <w:t xml:space="preserve"> </w:t>
      </w:r>
      <w:r w:rsidRPr="00AC1FC5">
        <w:rPr>
          <w:rFonts w:cs="Abz-2 (Badr)" w:hint="cs"/>
          <w:sz w:val="28"/>
          <w:szCs w:val="28"/>
          <w:rtl/>
          <w:lang w:bidi="ar"/>
        </w:rPr>
        <w:t>يعلّمها</w:t>
      </w:r>
      <w:r w:rsidRPr="00AC1FC5">
        <w:rPr>
          <w:rFonts w:cs="Abz-2 (Badr)" w:hint="cs"/>
          <w:sz w:val="28"/>
          <w:szCs w:val="28"/>
          <w:lang w:bidi="ar"/>
        </w:rPr>
        <w:t xml:space="preserve"> </w:t>
      </w:r>
      <w:r w:rsidRPr="00AC1FC5">
        <w:rPr>
          <w:rFonts w:cs="Abz-2 (Badr)" w:hint="cs"/>
          <w:sz w:val="28"/>
          <w:szCs w:val="28"/>
          <w:rtl/>
          <w:lang w:bidi="ar"/>
        </w:rPr>
        <w:t>السورة‌</w:t>
      </w:r>
      <w:r w:rsidRPr="00AC1FC5">
        <w:rPr>
          <w:rFonts w:cs="Abz-2 (Badr)" w:hint="cs"/>
          <w:sz w:val="28"/>
          <w:szCs w:val="28"/>
          <w:lang w:bidi="ar"/>
        </w:rPr>
        <w:t xml:space="preserve"> </w:t>
      </w:r>
      <w:r w:rsidRPr="00AC1FC5">
        <w:rPr>
          <w:rFonts w:cs="Abz-2 (Badr)" w:hint="cs"/>
          <w:sz w:val="28"/>
          <w:szCs w:val="28"/>
          <w:rtl/>
          <w:lang w:bidi="ar"/>
        </w:rPr>
        <w:t>ويعطيها</w:t>
      </w:r>
      <w:r w:rsidRPr="00AC1FC5">
        <w:rPr>
          <w:rFonts w:cs="Abz-2 (Badr)" w:hint="cs"/>
          <w:sz w:val="28"/>
          <w:szCs w:val="28"/>
          <w:lang w:bidi="ar"/>
        </w:rPr>
        <w:t xml:space="preserve"> </w:t>
      </w:r>
      <w:r w:rsidRPr="00AC1FC5">
        <w:rPr>
          <w:rFonts w:cs="Abz-2 (Badr)" w:hint="cs"/>
          <w:sz w:val="28"/>
          <w:szCs w:val="28"/>
          <w:rtl/>
          <w:lang w:bidi="ar"/>
        </w:rPr>
        <w:t>شيئاً.</w:t>
      </w:r>
      <w:r w:rsidRPr="00AC1FC5">
        <w:rPr>
          <w:rFonts w:cs="Abz-2 (Badr)"/>
          <w:sz w:val="28"/>
          <w:szCs w:val="28"/>
          <w:lang w:bidi="ar"/>
        </w:rPr>
        <w:t xml:space="preserve"> </w:t>
      </w:r>
      <w:r w:rsidRPr="00AC1FC5">
        <w:rPr>
          <w:rFonts w:cs="Abz-2 (Badr)"/>
          <w:sz w:val="28"/>
          <w:szCs w:val="28"/>
          <w:rtl/>
          <w:lang w:bidi="ar"/>
        </w:rPr>
        <w:t xml:space="preserve">قلت: </w:t>
      </w:r>
      <w:r w:rsidRPr="00AC1FC5">
        <w:rPr>
          <w:rFonts w:cs="Abz-2 (Badr)" w:hint="cs"/>
          <w:sz w:val="28"/>
          <w:szCs w:val="28"/>
          <w:rtl/>
          <w:lang w:bidi="ar"/>
        </w:rPr>
        <w:t>أيجوز</w:t>
      </w:r>
      <w:r w:rsidRPr="00AC1FC5">
        <w:rPr>
          <w:rFonts w:cs="Abz-2 (Badr)" w:hint="cs"/>
          <w:sz w:val="28"/>
          <w:szCs w:val="28"/>
          <w:lang w:bidi="ar"/>
        </w:rPr>
        <w:t xml:space="preserve"> </w:t>
      </w:r>
      <w:r w:rsidRPr="00AC1FC5">
        <w:rPr>
          <w:rFonts w:cs="Abz-2 (Badr)" w:hint="cs"/>
          <w:sz w:val="28"/>
          <w:szCs w:val="28"/>
          <w:rtl/>
          <w:lang w:bidi="ar"/>
        </w:rPr>
        <w:t>أن‌</w:t>
      </w:r>
      <w:r w:rsidRPr="00AC1FC5">
        <w:rPr>
          <w:rFonts w:cs="Abz-2 (Badr)" w:hint="cs"/>
          <w:sz w:val="28"/>
          <w:szCs w:val="28"/>
          <w:lang w:bidi="ar"/>
        </w:rPr>
        <w:t xml:space="preserve"> </w:t>
      </w:r>
      <w:r w:rsidRPr="00AC1FC5">
        <w:rPr>
          <w:rFonts w:cs="Abz-2 (Badr)" w:hint="cs"/>
          <w:sz w:val="28"/>
          <w:szCs w:val="28"/>
          <w:rtl/>
          <w:lang w:bidi="ar"/>
        </w:rPr>
        <w:t>يعطيها</w:t>
      </w:r>
      <w:r w:rsidRPr="00AC1FC5">
        <w:rPr>
          <w:rFonts w:cs="Abz-2 (Badr)" w:hint="cs"/>
          <w:sz w:val="28"/>
          <w:szCs w:val="28"/>
          <w:lang w:bidi="ar"/>
        </w:rPr>
        <w:t xml:space="preserve"> </w:t>
      </w:r>
      <w:r w:rsidRPr="00AC1FC5">
        <w:rPr>
          <w:rFonts w:cs="Abz-2 (Badr)" w:hint="cs"/>
          <w:sz w:val="28"/>
          <w:szCs w:val="28"/>
          <w:rtl/>
          <w:lang w:bidi="ar"/>
        </w:rPr>
        <w:t>تمراً</w:t>
      </w:r>
      <w:r w:rsidRPr="00AC1FC5">
        <w:rPr>
          <w:rFonts w:cs="Abz-2 (Badr)"/>
          <w:sz w:val="28"/>
          <w:szCs w:val="28"/>
          <w:lang w:bidi="ar"/>
        </w:rPr>
        <w:t xml:space="preserve"> </w:t>
      </w:r>
      <w:r w:rsidRPr="00AC1FC5">
        <w:rPr>
          <w:rFonts w:cs="Abz-2 (Badr)" w:hint="cs"/>
          <w:sz w:val="28"/>
          <w:szCs w:val="28"/>
          <w:rtl/>
          <w:lang w:bidi="ar"/>
        </w:rPr>
        <w:t>أو</w:t>
      </w:r>
      <w:r w:rsidRPr="00AC1FC5">
        <w:rPr>
          <w:rFonts w:cs="Abz-2 (Badr)" w:hint="cs"/>
          <w:sz w:val="28"/>
          <w:szCs w:val="28"/>
          <w:lang w:bidi="ar"/>
        </w:rPr>
        <w:t xml:space="preserve"> </w:t>
      </w:r>
      <w:r w:rsidRPr="00AC1FC5">
        <w:rPr>
          <w:rFonts w:cs="Abz-2 (Badr)" w:hint="cs"/>
          <w:sz w:val="28"/>
          <w:szCs w:val="28"/>
          <w:rtl/>
          <w:lang w:bidi="ar"/>
        </w:rPr>
        <w:t>زبيباً؟</w:t>
      </w:r>
      <w:r w:rsidRPr="00AC1FC5">
        <w:rPr>
          <w:rFonts w:cs="Abz-2 (Badr)"/>
          <w:sz w:val="28"/>
          <w:szCs w:val="28"/>
          <w:lang w:bidi="ar"/>
        </w:rPr>
        <w:t xml:space="preserve"> </w:t>
      </w:r>
      <w:r w:rsidRPr="00AC1FC5">
        <w:rPr>
          <w:rFonts w:cs="Abz-2 (Badr)"/>
          <w:sz w:val="28"/>
          <w:szCs w:val="28"/>
          <w:rtl/>
          <w:lang w:bidi="ar"/>
        </w:rPr>
        <w:t>قال:</w:t>
      </w:r>
      <w:r w:rsidRPr="00AC1FC5">
        <w:rPr>
          <w:rFonts w:cs="Abz-2 (Badr)" w:hint="cs"/>
          <w:sz w:val="28"/>
          <w:szCs w:val="28"/>
          <w:lang w:bidi="ar"/>
        </w:rPr>
        <w:t xml:space="preserve">‌ </w:t>
      </w:r>
      <w:r w:rsidRPr="00AC1FC5">
        <w:rPr>
          <w:rFonts w:cs="Abz-2 (Badr)" w:hint="cs"/>
          <w:sz w:val="28"/>
          <w:szCs w:val="28"/>
          <w:rtl/>
          <w:lang w:bidi="ar"/>
        </w:rPr>
        <w:t>لا بأس‌ بذلك‌ إذا</w:t>
      </w:r>
      <w:r w:rsidRPr="00AC1FC5">
        <w:rPr>
          <w:rFonts w:cs="Abz-2 (Badr)" w:hint="cs"/>
          <w:sz w:val="28"/>
          <w:szCs w:val="28"/>
          <w:lang w:bidi="ar"/>
        </w:rPr>
        <w:t xml:space="preserve"> </w:t>
      </w:r>
      <w:r w:rsidRPr="00AC1FC5">
        <w:rPr>
          <w:rFonts w:cs="Abz-2 (Badr)" w:hint="cs"/>
          <w:sz w:val="28"/>
          <w:szCs w:val="28"/>
          <w:rtl/>
          <w:lang w:bidi="ar"/>
        </w:rPr>
        <w:t>رضيت‌</w:t>
      </w:r>
      <w:r w:rsidRPr="00AC1FC5">
        <w:rPr>
          <w:rFonts w:cs="Abz-2 (Badr)" w:hint="cs"/>
          <w:sz w:val="28"/>
          <w:szCs w:val="28"/>
          <w:lang w:bidi="ar"/>
        </w:rPr>
        <w:t xml:space="preserve"> </w:t>
      </w:r>
      <w:r w:rsidRPr="00AC1FC5">
        <w:rPr>
          <w:rFonts w:cs="Abz-2 (Badr)" w:hint="cs"/>
          <w:sz w:val="28"/>
          <w:szCs w:val="28"/>
          <w:rtl/>
          <w:lang w:bidi="ar"/>
        </w:rPr>
        <w:t>به‌،</w:t>
      </w:r>
      <w:r w:rsidRPr="00AC1FC5">
        <w:rPr>
          <w:rFonts w:cs="Abz-2 (Badr)"/>
          <w:sz w:val="28"/>
          <w:szCs w:val="28"/>
          <w:lang w:bidi="ar"/>
        </w:rPr>
        <w:t xml:space="preserve"> </w:t>
      </w:r>
      <w:r w:rsidRPr="00AC1FC5">
        <w:rPr>
          <w:rFonts w:cs="Abz-2 (Badr)"/>
          <w:sz w:val="28"/>
          <w:szCs w:val="28"/>
          <w:rtl/>
          <w:lang w:bidi="ar"/>
        </w:rPr>
        <w:t>كائنا</w:t>
      </w:r>
      <w:r w:rsidRPr="00AC1FC5">
        <w:rPr>
          <w:rFonts w:cs="Abz-2 (Badr)" w:hint="cs"/>
          <w:sz w:val="28"/>
          <w:szCs w:val="28"/>
          <w:rtl/>
          <w:lang w:bidi="ar"/>
        </w:rPr>
        <w:t>ً</w:t>
      </w:r>
      <w:r w:rsidRPr="00AC1FC5">
        <w:rPr>
          <w:rFonts w:cs="Abz-2 (Badr)"/>
          <w:sz w:val="28"/>
          <w:szCs w:val="28"/>
          <w:lang w:bidi="ar"/>
        </w:rPr>
        <w:t xml:space="preserve"> </w:t>
      </w:r>
      <w:r w:rsidRPr="00AC1FC5">
        <w:rPr>
          <w:rFonts w:cs="Abz-2 (Badr)" w:hint="cs"/>
          <w:sz w:val="28"/>
          <w:szCs w:val="28"/>
          <w:rtl/>
          <w:lang w:bidi="ar"/>
        </w:rPr>
        <w:t>ما</w:t>
      </w:r>
      <w:r w:rsidRPr="00AC1FC5">
        <w:rPr>
          <w:rFonts w:cs="Abz-2 (Badr)" w:hint="cs"/>
          <w:sz w:val="28"/>
          <w:szCs w:val="28"/>
          <w:lang w:bidi="ar"/>
        </w:rPr>
        <w:t xml:space="preserve"> </w:t>
      </w:r>
      <w:r w:rsidRPr="00AC1FC5">
        <w:rPr>
          <w:rFonts w:cs="Abz-2 (Badr)" w:hint="cs"/>
          <w:sz w:val="28"/>
          <w:szCs w:val="28"/>
          <w:rtl/>
          <w:lang w:bidi="ar"/>
        </w:rPr>
        <w:t>كان</w:t>
      </w:r>
      <w:r w:rsidRPr="00AC1FC5">
        <w:rPr>
          <w:rFonts w:cs="Abz-2 (Badr)"/>
          <w:sz w:val="28"/>
          <w:szCs w:val="28"/>
          <w:rtl/>
          <w:lang w:bidi="ar"/>
        </w:rPr>
        <w:t>.»</w:t>
      </w:r>
      <w:r w:rsidRPr="0064364F">
        <w:rPr>
          <w:rStyle w:val="FootnoteReference"/>
          <w:rFonts w:cs="Abz-2 (Badr)"/>
          <w:color w:val="000000" w:themeColor="text1"/>
          <w:sz w:val="28"/>
          <w:szCs w:val="28"/>
          <w:rtl/>
          <w:lang w:bidi="fa-IR"/>
        </w:rPr>
        <w:footnoteReference w:id="15"/>
      </w:r>
    </w:p>
    <w:p w14:paraId="7F35700A" w14:textId="5632A245" w:rsidR="0099697B" w:rsidRPr="00C200E7" w:rsidRDefault="00C200E7" w:rsidP="000A73A0">
      <w:pPr>
        <w:widowControl w:val="0"/>
        <w:bidi/>
        <w:spacing w:after="0" w:line="247" w:lineRule="auto"/>
        <w:ind w:firstLine="284"/>
        <w:jc w:val="both"/>
        <w:rPr>
          <w:rFonts w:cs="Abz-2 (Badr)"/>
          <w:sz w:val="28"/>
          <w:szCs w:val="28"/>
          <w:rtl/>
          <w:lang w:bidi="ar"/>
        </w:rPr>
      </w:pPr>
      <w:r>
        <w:rPr>
          <w:rFonts w:cs="Abz-2 (Badr)" w:hint="cs"/>
          <w:sz w:val="28"/>
          <w:szCs w:val="28"/>
          <w:rtl/>
          <w:lang w:bidi="fa-IR"/>
        </w:rPr>
        <w:t>اما با اين وجود برخی از اصحاب قائل به منع در خصوص موردی شده</w:t>
      </w:r>
      <w:r>
        <w:rPr>
          <w:rFonts w:cs="Abz-2 (Badr)"/>
          <w:sz w:val="28"/>
          <w:szCs w:val="28"/>
          <w:rtl/>
          <w:lang w:bidi="fa-IR"/>
        </w:rPr>
        <w:softHyphen/>
      </w:r>
      <w:r>
        <w:rPr>
          <w:rFonts w:cs="Abz-2 (Badr)" w:hint="cs"/>
          <w:sz w:val="28"/>
          <w:szCs w:val="28"/>
          <w:rtl/>
          <w:lang w:bidi="fa-IR"/>
        </w:rPr>
        <w:t>اند که زوج به عنوان مهر، خود را اجير قرار دهد</w:t>
      </w:r>
      <w:r w:rsidR="000A73A0">
        <w:rPr>
          <w:rFonts w:cs="Abz-2 (Badr)" w:hint="cs"/>
          <w:sz w:val="28"/>
          <w:szCs w:val="28"/>
          <w:rtl/>
          <w:lang w:bidi="fa-IR"/>
        </w:rPr>
        <w:t xml:space="preserve"> که ان شاء الله در جلسه آتی به بررسی کلمات آنان خواهيم پرداخت</w:t>
      </w:r>
      <w:r>
        <w:rPr>
          <w:rFonts w:cs="Abz-2 (Badr)" w:hint="cs"/>
          <w:sz w:val="28"/>
          <w:szCs w:val="28"/>
          <w:rtl/>
          <w:lang w:bidi="fa-IR"/>
        </w:rPr>
        <w:t>.</w:t>
      </w:r>
    </w:p>
    <w:sectPr w:rsidR="0099697B" w:rsidRPr="00C200E7" w:rsidSect="00B943C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74317" w14:textId="77777777" w:rsidR="009C309D" w:rsidRDefault="009C309D" w:rsidP="00F71127">
      <w:pPr>
        <w:spacing w:after="0" w:line="240" w:lineRule="auto"/>
      </w:pPr>
      <w:r>
        <w:separator/>
      </w:r>
    </w:p>
  </w:endnote>
  <w:endnote w:type="continuationSeparator" w:id="0">
    <w:p w14:paraId="1677015B" w14:textId="77777777" w:rsidR="009C309D" w:rsidRDefault="009C309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2A3BB" w14:textId="77777777" w:rsidR="000D44D5" w:rsidRDefault="000D44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60DF1" w14:textId="77777777" w:rsidR="000D44D5" w:rsidRDefault="000D44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180A0" w14:textId="77777777" w:rsidR="009C309D" w:rsidRDefault="009C309D" w:rsidP="00EE25C0">
      <w:pPr>
        <w:bidi/>
        <w:spacing w:after="0" w:line="240" w:lineRule="auto"/>
      </w:pPr>
      <w:r>
        <w:separator/>
      </w:r>
    </w:p>
  </w:footnote>
  <w:footnote w:type="continuationSeparator" w:id="0">
    <w:p w14:paraId="2EB947FD" w14:textId="77777777" w:rsidR="009C309D" w:rsidRDefault="009C309D" w:rsidP="00F71127">
      <w:pPr>
        <w:bidi/>
        <w:spacing w:after="0" w:line="240" w:lineRule="auto"/>
      </w:pPr>
      <w:r>
        <w:continuationSeparator/>
      </w:r>
    </w:p>
  </w:footnote>
  <w:footnote w:id="1">
    <w:p w14:paraId="02FB6042"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کافی،ج5،ص378،ح1 ـ وسائل،ج21،ص239،ح26987.</w:t>
      </w:r>
    </w:p>
  </w:footnote>
  <w:footnote w:id="2">
    <w:p w14:paraId="00A87702"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کافی،ج5،ص378،ح3 ـ وسائل، همان،ص240،ح26989.</w:t>
      </w:r>
    </w:p>
  </w:footnote>
  <w:footnote w:id="3">
    <w:p w14:paraId="59EA2F97"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کافی،ج5،ص379،ح5 ـ وسائل، همان،ح26990.</w:t>
      </w:r>
    </w:p>
  </w:footnote>
  <w:footnote w:id="4">
    <w:p w14:paraId="0830969C"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کافی،ج5،ص378،ح2 ـ وسائل، همان،ح26991.</w:t>
      </w:r>
    </w:p>
  </w:footnote>
  <w:footnote w:id="5">
    <w:p w14:paraId="4B0E8E7A"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 همان،ح4 ـ وسائل، همان،ح26992.</w:t>
      </w:r>
    </w:p>
  </w:footnote>
  <w:footnote w:id="6">
    <w:p w14:paraId="087CB3D1"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تهذيب،ج7،ص353،ح1 ـ وسائل، همان،ص241،ح26995.</w:t>
      </w:r>
    </w:p>
  </w:footnote>
  <w:footnote w:id="7">
    <w:p w14:paraId="330B1612"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تهذيب،ج7،ص353 و 354،ح2 ـ وسائل، همان،ص241 و 242،ح26996.</w:t>
      </w:r>
    </w:p>
  </w:footnote>
  <w:footnote w:id="8">
    <w:p w14:paraId="4B5A6C68"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مقنعه،ص508.</w:t>
      </w:r>
    </w:p>
  </w:footnote>
  <w:footnote w:id="9">
    <w:p w14:paraId="66FDB0A3"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مراسم،ص152 و 153.</w:t>
      </w:r>
    </w:p>
  </w:footnote>
  <w:footnote w:id="10">
    <w:p w14:paraId="2D6E5BC5"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نهايه،ص468 و 469.</w:t>
      </w:r>
    </w:p>
  </w:footnote>
  <w:footnote w:id="11">
    <w:p w14:paraId="7DC36662"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مهذّب،ص198.</w:t>
      </w:r>
    </w:p>
  </w:footnote>
  <w:footnote w:id="12">
    <w:p w14:paraId="4C3BCB4A" w14:textId="77777777" w:rsidR="000A73A0" w:rsidRPr="002D27AB" w:rsidRDefault="000A73A0" w:rsidP="000A73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lang w:bidi="fa-IR"/>
        </w:rPr>
        <w:t>سرائر</w:t>
      </w:r>
      <w:r>
        <w:rPr>
          <w:rFonts w:cs="Abz-2 (Badr)" w:hint="cs"/>
          <w:sz w:val="22"/>
          <w:szCs w:val="22"/>
          <w:rtl/>
        </w:rPr>
        <w:t>،ج2،ص576.</w:t>
      </w:r>
    </w:p>
  </w:footnote>
  <w:footnote w:id="13">
    <w:p w14:paraId="0E36D9F3" w14:textId="77777777" w:rsidR="0099697B" w:rsidRPr="002D27AB" w:rsidRDefault="0099697B" w:rsidP="0099697B">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شرائع،ج2،ص267 و 268.</w:t>
      </w:r>
    </w:p>
  </w:footnote>
  <w:footnote w:id="14">
    <w:p w14:paraId="5EE218A0" w14:textId="77777777" w:rsidR="008045A0" w:rsidRPr="002D27AB" w:rsidRDefault="008045A0" w:rsidP="008045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کافی،ج5،ص380،ح5 ـ وسائل،ج21،ص242،ح26997.</w:t>
      </w:r>
    </w:p>
  </w:footnote>
  <w:footnote w:id="15">
    <w:p w14:paraId="22D7A465" w14:textId="77777777" w:rsidR="008045A0" w:rsidRPr="002D27AB" w:rsidRDefault="008045A0" w:rsidP="008045A0">
      <w:pPr>
        <w:pStyle w:val="FootnoteText"/>
        <w:bidi/>
        <w:rPr>
          <w:rFonts w:cs="Abz-2 (Badr)"/>
          <w:sz w:val="22"/>
          <w:szCs w:val="22"/>
          <w:rtl/>
          <w:lang w:bidi="fa-IR"/>
        </w:rPr>
      </w:pPr>
      <w:r w:rsidRPr="0064364F">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 همان،ح4 ـ وسائل،ج21،ص254،ح27025.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64E9B" w14:textId="77777777" w:rsidR="000D44D5" w:rsidRDefault="000D44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FEDAE" w14:textId="14B55348" w:rsidR="000D44D5" w:rsidRDefault="000D44D5">
    <w:pPr>
      <w:pStyle w:val="Header"/>
    </w:pPr>
    <w:r>
      <w:rPr>
        <w:noProof/>
      </w:rPr>
      <mc:AlternateContent>
        <mc:Choice Requires="wps">
          <w:drawing>
            <wp:anchor distT="45720" distB="45720" distL="114300" distR="114300" simplePos="0" relativeHeight="251661312" behindDoc="0" locked="0" layoutInCell="1" allowOverlap="1" wp14:anchorId="0B48AB27" wp14:editId="6725EE8F">
              <wp:simplePos x="0" y="0"/>
              <wp:positionH relativeFrom="column">
                <wp:posOffset>2263140</wp:posOffset>
              </wp:positionH>
              <wp:positionV relativeFrom="paragraph">
                <wp:posOffset>106680</wp:posOffset>
              </wp:positionV>
              <wp:extent cx="4339590" cy="139446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9590" cy="1394460"/>
                      </a:xfrm>
                      <a:prstGeom prst="rect">
                        <a:avLst/>
                      </a:prstGeom>
                      <a:solidFill>
                        <a:srgbClr val="FFFFFF"/>
                      </a:solidFill>
                      <a:ln w="9525">
                        <a:noFill/>
                        <a:miter lim="800000"/>
                        <a:headEnd/>
                        <a:tailEnd/>
                      </a:ln>
                    </wps:spPr>
                    <wps:txbx>
                      <w:txbxContent>
                        <w:p w14:paraId="333D63F6" w14:textId="799CBF03" w:rsidR="000D44D5" w:rsidRPr="006B1CEE" w:rsidRDefault="000D44D5" w:rsidP="000D44D5">
                          <w:pPr>
                            <w:jc w:val="right"/>
                            <w:rPr>
                              <w:rFonts w:cs="B Mehr"/>
                            </w:rPr>
                          </w:pPr>
                          <w:r w:rsidRPr="006B1CEE">
                            <w:rPr>
                              <w:rFonts w:cs="B Mehr"/>
                              <w:rtl/>
                            </w:rPr>
                            <w:t>تقر</w:t>
                          </w:r>
                          <w:r w:rsidRPr="006B1CEE">
                            <w:rPr>
                              <w:rFonts w:cs="B Mehr" w:hint="cs"/>
                              <w:rtl/>
                            </w:rPr>
                            <w:t>ی</w:t>
                          </w:r>
                          <w:r w:rsidRPr="006B1CEE">
                            <w:rPr>
                              <w:rFonts w:cs="B Mehr" w:hint="eastAsia"/>
                              <w:rtl/>
                            </w:rPr>
                            <w:t>ر</w:t>
                          </w:r>
                          <w:r w:rsidRPr="006B1CEE">
                            <w:rPr>
                              <w:rFonts w:cs="B Mehr"/>
                              <w:rtl/>
                            </w:rPr>
                            <w:t xml:space="preserve"> درس خارج فقه استاد</w:t>
                          </w:r>
                          <w:r>
                            <w:rPr>
                              <w:rFonts w:cs="B Mehr" w:hint="cs"/>
                              <w:rtl/>
                            </w:rPr>
                            <w:t xml:space="preserve"> </w:t>
                          </w:r>
                          <w:r w:rsidRPr="006B1CEE">
                            <w:rPr>
                              <w:rFonts w:cs="B Mehr" w:hint="eastAsia"/>
                              <w:rtl/>
                            </w:rPr>
                            <w:t>س</w:t>
                          </w:r>
                          <w:r w:rsidRPr="006B1CEE">
                            <w:rPr>
                              <w:rFonts w:cs="B Mehr" w:hint="cs"/>
                              <w:rtl/>
                            </w:rPr>
                            <w:t>ی</w:t>
                          </w:r>
                          <w:r w:rsidRPr="006B1CEE">
                            <w:rPr>
                              <w:rFonts w:cs="B Mehr" w:hint="eastAsia"/>
                              <w:rtl/>
                            </w:rPr>
                            <w:t>د</w:t>
                          </w:r>
                          <w:r w:rsidRPr="006B1CEE">
                            <w:rPr>
                              <w:rFonts w:cs="B Mehr"/>
                              <w:rtl/>
                            </w:rPr>
                            <w:t xml:space="preserve"> عل</w:t>
                          </w:r>
                          <w:r w:rsidRPr="006B1CEE">
                            <w:rPr>
                              <w:rFonts w:cs="B Mehr" w:hint="cs"/>
                              <w:rtl/>
                            </w:rPr>
                            <w:t>ی</w:t>
                          </w:r>
                          <w:r w:rsidRPr="006B1CEE">
                            <w:rPr>
                              <w:rFonts w:cs="B Mehr"/>
                              <w:rtl/>
                            </w:rPr>
                            <w:t xml:space="preserve"> موسو</w:t>
                          </w:r>
                          <w:r w:rsidRPr="006B1CEE">
                            <w:rPr>
                              <w:rFonts w:cs="B Mehr" w:hint="cs"/>
                              <w:rtl/>
                            </w:rPr>
                            <w:t>ی</w:t>
                          </w:r>
                          <w:r w:rsidRPr="006B1CEE">
                            <w:rPr>
                              <w:rFonts w:cs="B Mehr"/>
                              <w:rtl/>
                            </w:rPr>
                            <w:t xml:space="preserve"> اردب</w:t>
                          </w:r>
                          <w:r w:rsidRPr="006B1CEE">
                            <w:rPr>
                              <w:rFonts w:cs="B Mehr" w:hint="cs"/>
                              <w:rtl/>
                            </w:rPr>
                            <w:t>ی</w:t>
                          </w:r>
                          <w:r w:rsidRPr="006B1CEE">
                            <w:rPr>
                              <w:rFonts w:cs="B Mehr" w:hint="eastAsia"/>
                              <w:rtl/>
                            </w:rPr>
                            <w:t>ل</w:t>
                          </w:r>
                          <w:r w:rsidRPr="006B1CEE">
                            <w:rPr>
                              <w:rFonts w:cs="B Mehr" w:hint="cs"/>
                              <w:rtl/>
                            </w:rPr>
                            <w:t>ی</w:t>
                          </w:r>
                        </w:p>
                        <w:p w14:paraId="553097CD" w14:textId="27649093" w:rsidR="000D44D5" w:rsidRPr="006B1CEE" w:rsidRDefault="000D44D5" w:rsidP="000D44D5">
                          <w:pPr>
                            <w:jc w:val="right"/>
                            <w:rPr>
                              <w:rFonts w:cs="B Mehr"/>
                            </w:rPr>
                          </w:pPr>
                          <w:r w:rsidRPr="006B1CEE">
                            <w:rPr>
                              <w:rFonts w:cs="B Mehr" w:hint="eastAsia"/>
                              <w:rtl/>
                            </w:rPr>
                            <w:t>مبحث</w:t>
                          </w:r>
                          <w:r w:rsidRPr="006B1CEE">
                            <w:rPr>
                              <w:rFonts w:cs="B Mehr"/>
                              <w:rtl/>
                            </w:rPr>
                            <w:t xml:space="preserve">: نکاح </w:t>
                          </w:r>
                        </w:p>
                        <w:p w14:paraId="443C7F98" w14:textId="2EB6CF04" w:rsidR="000D44D5" w:rsidRPr="006B1CEE" w:rsidRDefault="000D44D5" w:rsidP="000D44D5">
                          <w:pPr>
                            <w:jc w:val="right"/>
                            <w:rPr>
                              <w:rFonts w:cs="B Mehr"/>
                            </w:rPr>
                          </w:pPr>
                          <w:r w:rsidRPr="006B1CEE">
                            <w:rPr>
                              <w:rFonts w:cs="B Mehr" w:hint="eastAsia"/>
                              <w:rtl/>
                            </w:rPr>
                            <w:t>تار</w:t>
                          </w:r>
                          <w:r w:rsidRPr="006B1CEE">
                            <w:rPr>
                              <w:rFonts w:cs="B Mehr" w:hint="cs"/>
                              <w:rtl/>
                            </w:rPr>
                            <w:t>ی</w:t>
                          </w:r>
                          <w:r w:rsidRPr="006B1CEE">
                            <w:rPr>
                              <w:rFonts w:cs="B Mehr" w:hint="eastAsia"/>
                              <w:rtl/>
                            </w:rPr>
                            <w:t>خ</w:t>
                          </w:r>
                          <w:r w:rsidRPr="006B1CEE">
                            <w:rPr>
                              <w:rFonts w:cs="B Mehr"/>
                              <w:rtl/>
                            </w:rPr>
                            <w:t xml:space="preserve">: </w:t>
                          </w:r>
                          <w:r>
                            <w:rPr>
                              <w:rFonts w:cs="B Mehr" w:hint="cs"/>
                              <w:rtl/>
                            </w:rPr>
                            <w:t xml:space="preserve"> </w:t>
                          </w:r>
                          <w:r>
                            <w:rPr>
                              <w:rFonts w:cs="B Mehr" w:hint="cs"/>
                              <w:rtl/>
                            </w:rPr>
                            <w:t xml:space="preserve">سه </w:t>
                          </w:r>
                          <w:r>
                            <w:rPr>
                              <w:rFonts w:cs="B Mehr" w:hint="cs"/>
                              <w:rtl/>
                            </w:rPr>
                            <w:t>شنبه</w:t>
                          </w:r>
                          <w:r w:rsidRPr="006B1CEE">
                            <w:rPr>
                              <w:rFonts w:cs="B Mehr"/>
                              <w:rtl/>
                            </w:rPr>
                            <w:t xml:space="preserve">، </w:t>
                          </w:r>
                          <w:r>
                            <w:rPr>
                              <w:rFonts w:cs="B Mehr" w:hint="cs"/>
                              <w:rtl/>
                            </w:rPr>
                            <w:t xml:space="preserve"> 1 آذر</w:t>
                          </w:r>
                          <w:r w:rsidRPr="006B1CEE">
                            <w:rPr>
                              <w:rFonts w:cs="B Mehr"/>
                              <w:rtl/>
                            </w:rPr>
                            <w:t xml:space="preserve"> 1401ه.ش</w:t>
                          </w:r>
                        </w:p>
                        <w:p w14:paraId="5FF7C82D" w14:textId="77777777" w:rsidR="000D44D5" w:rsidRDefault="000D44D5" w:rsidP="000D44D5"/>
                        <w:p w14:paraId="3FC75E02" w14:textId="77777777" w:rsidR="000D44D5" w:rsidRDefault="000D44D5" w:rsidP="000D44D5"/>
                        <w:p w14:paraId="6E629295" w14:textId="03F8C4A6" w:rsidR="000D44D5" w:rsidRDefault="000D44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48AB27" id="_x0000_t202" coordsize="21600,21600" o:spt="202" path="m,l,21600r21600,l21600,xe">
              <v:stroke joinstyle="miter"/>
              <v:path gradientshapeok="t" o:connecttype="rect"/>
            </v:shapetype>
            <v:shape id="Text Box 2" o:spid="_x0000_s1026" type="#_x0000_t202" style="position:absolute;margin-left:178.2pt;margin-top:8.4pt;width:341.7pt;height:10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" stroked="f">
              <v:textbox>
                <w:txbxContent>
                  <w:p w14:paraId="333D63F6" w14:textId="799CBF03" w:rsidR="000D44D5" w:rsidRPr="006B1CEE" w:rsidRDefault="000D44D5" w:rsidP="000D44D5">
                    <w:pPr>
                      <w:jc w:val="right"/>
                      <w:rPr>
                        <w:rFonts w:cs="B Mehr"/>
                      </w:rPr>
                    </w:pPr>
                    <w:r w:rsidRPr="006B1CEE">
                      <w:rPr>
                        <w:rFonts w:cs="B Mehr"/>
                        <w:rtl/>
                      </w:rPr>
                      <w:t>تقر</w:t>
                    </w:r>
                    <w:r w:rsidRPr="006B1CEE">
                      <w:rPr>
                        <w:rFonts w:cs="B Mehr" w:hint="cs"/>
                        <w:rtl/>
                      </w:rPr>
                      <w:t>ی</w:t>
                    </w:r>
                    <w:r w:rsidRPr="006B1CEE">
                      <w:rPr>
                        <w:rFonts w:cs="B Mehr" w:hint="eastAsia"/>
                        <w:rtl/>
                      </w:rPr>
                      <w:t>ر</w:t>
                    </w:r>
                    <w:r w:rsidRPr="006B1CEE">
                      <w:rPr>
                        <w:rFonts w:cs="B Mehr"/>
                        <w:rtl/>
                      </w:rPr>
                      <w:t xml:space="preserve"> درس خارج فقه استاد</w:t>
                    </w:r>
                    <w:r>
                      <w:rPr>
                        <w:rFonts w:cs="B Mehr" w:hint="cs"/>
                        <w:rtl/>
                      </w:rPr>
                      <w:t xml:space="preserve"> </w:t>
                    </w:r>
                    <w:r w:rsidRPr="006B1CEE">
                      <w:rPr>
                        <w:rFonts w:cs="B Mehr" w:hint="eastAsia"/>
                        <w:rtl/>
                      </w:rPr>
                      <w:t>س</w:t>
                    </w:r>
                    <w:r w:rsidRPr="006B1CEE">
                      <w:rPr>
                        <w:rFonts w:cs="B Mehr" w:hint="cs"/>
                        <w:rtl/>
                      </w:rPr>
                      <w:t>ی</w:t>
                    </w:r>
                    <w:r w:rsidRPr="006B1CEE">
                      <w:rPr>
                        <w:rFonts w:cs="B Mehr" w:hint="eastAsia"/>
                        <w:rtl/>
                      </w:rPr>
                      <w:t>د</w:t>
                    </w:r>
                    <w:r w:rsidRPr="006B1CEE">
                      <w:rPr>
                        <w:rFonts w:cs="B Mehr"/>
                        <w:rtl/>
                      </w:rPr>
                      <w:t xml:space="preserve"> عل</w:t>
                    </w:r>
                    <w:r w:rsidRPr="006B1CEE">
                      <w:rPr>
                        <w:rFonts w:cs="B Mehr" w:hint="cs"/>
                        <w:rtl/>
                      </w:rPr>
                      <w:t>ی</w:t>
                    </w:r>
                    <w:r w:rsidRPr="006B1CEE">
                      <w:rPr>
                        <w:rFonts w:cs="B Mehr"/>
                        <w:rtl/>
                      </w:rPr>
                      <w:t xml:space="preserve"> موسو</w:t>
                    </w:r>
                    <w:r w:rsidRPr="006B1CEE">
                      <w:rPr>
                        <w:rFonts w:cs="B Mehr" w:hint="cs"/>
                        <w:rtl/>
                      </w:rPr>
                      <w:t>ی</w:t>
                    </w:r>
                    <w:r w:rsidRPr="006B1CEE">
                      <w:rPr>
                        <w:rFonts w:cs="B Mehr"/>
                        <w:rtl/>
                      </w:rPr>
                      <w:t xml:space="preserve"> اردب</w:t>
                    </w:r>
                    <w:r w:rsidRPr="006B1CEE">
                      <w:rPr>
                        <w:rFonts w:cs="B Mehr" w:hint="cs"/>
                        <w:rtl/>
                      </w:rPr>
                      <w:t>ی</w:t>
                    </w:r>
                    <w:r w:rsidRPr="006B1CEE">
                      <w:rPr>
                        <w:rFonts w:cs="B Mehr" w:hint="eastAsia"/>
                        <w:rtl/>
                      </w:rPr>
                      <w:t>ل</w:t>
                    </w:r>
                    <w:r w:rsidRPr="006B1CEE">
                      <w:rPr>
                        <w:rFonts w:cs="B Mehr" w:hint="cs"/>
                        <w:rtl/>
                      </w:rPr>
                      <w:t>ی</w:t>
                    </w:r>
                  </w:p>
                  <w:p w14:paraId="553097CD" w14:textId="27649093" w:rsidR="000D44D5" w:rsidRPr="006B1CEE" w:rsidRDefault="000D44D5" w:rsidP="000D44D5">
                    <w:pPr>
                      <w:jc w:val="right"/>
                      <w:rPr>
                        <w:rFonts w:cs="B Mehr"/>
                      </w:rPr>
                    </w:pPr>
                    <w:r w:rsidRPr="006B1CEE">
                      <w:rPr>
                        <w:rFonts w:cs="B Mehr" w:hint="eastAsia"/>
                        <w:rtl/>
                      </w:rPr>
                      <w:t>مبحث</w:t>
                    </w:r>
                    <w:r w:rsidRPr="006B1CEE">
                      <w:rPr>
                        <w:rFonts w:cs="B Mehr"/>
                        <w:rtl/>
                      </w:rPr>
                      <w:t xml:space="preserve">: نکاح </w:t>
                    </w:r>
                  </w:p>
                  <w:p w14:paraId="443C7F98" w14:textId="2EB6CF04" w:rsidR="000D44D5" w:rsidRPr="006B1CEE" w:rsidRDefault="000D44D5" w:rsidP="000D44D5">
                    <w:pPr>
                      <w:jc w:val="right"/>
                      <w:rPr>
                        <w:rFonts w:cs="B Mehr"/>
                      </w:rPr>
                    </w:pPr>
                    <w:r w:rsidRPr="006B1CEE">
                      <w:rPr>
                        <w:rFonts w:cs="B Mehr" w:hint="eastAsia"/>
                        <w:rtl/>
                      </w:rPr>
                      <w:t>تار</w:t>
                    </w:r>
                    <w:r w:rsidRPr="006B1CEE">
                      <w:rPr>
                        <w:rFonts w:cs="B Mehr" w:hint="cs"/>
                        <w:rtl/>
                      </w:rPr>
                      <w:t>ی</w:t>
                    </w:r>
                    <w:r w:rsidRPr="006B1CEE">
                      <w:rPr>
                        <w:rFonts w:cs="B Mehr" w:hint="eastAsia"/>
                        <w:rtl/>
                      </w:rPr>
                      <w:t>خ</w:t>
                    </w:r>
                    <w:r w:rsidRPr="006B1CEE">
                      <w:rPr>
                        <w:rFonts w:cs="B Mehr"/>
                        <w:rtl/>
                      </w:rPr>
                      <w:t xml:space="preserve">: </w:t>
                    </w:r>
                    <w:r>
                      <w:rPr>
                        <w:rFonts w:cs="B Mehr" w:hint="cs"/>
                        <w:rtl/>
                      </w:rPr>
                      <w:t xml:space="preserve"> </w:t>
                    </w:r>
                    <w:r>
                      <w:rPr>
                        <w:rFonts w:cs="B Mehr" w:hint="cs"/>
                        <w:rtl/>
                      </w:rPr>
                      <w:t xml:space="preserve">سه </w:t>
                    </w:r>
                    <w:r>
                      <w:rPr>
                        <w:rFonts w:cs="B Mehr" w:hint="cs"/>
                        <w:rtl/>
                      </w:rPr>
                      <w:t>شنبه</w:t>
                    </w:r>
                    <w:r w:rsidRPr="006B1CEE">
                      <w:rPr>
                        <w:rFonts w:cs="B Mehr"/>
                        <w:rtl/>
                      </w:rPr>
                      <w:t xml:space="preserve">، </w:t>
                    </w:r>
                    <w:r>
                      <w:rPr>
                        <w:rFonts w:cs="B Mehr" w:hint="cs"/>
                        <w:rtl/>
                      </w:rPr>
                      <w:t xml:space="preserve"> 1 آذر</w:t>
                    </w:r>
                    <w:r w:rsidRPr="006B1CEE">
                      <w:rPr>
                        <w:rFonts w:cs="B Mehr"/>
                        <w:rtl/>
                      </w:rPr>
                      <w:t xml:space="preserve"> 1401ه.ش</w:t>
                    </w:r>
                  </w:p>
                  <w:p w14:paraId="5FF7C82D" w14:textId="77777777" w:rsidR="000D44D5" w:rsidRDefault="000D44D5" w:rsidP="000D44D5"/>
                  <w:p w14:paraId="3FC75E02" w14:textId="77777777" w:rsidR="000D44D5" w:rsidRDefault="000D44D5" w:rsidP="000D44D5"/>
                  <w:p w14:paraId="6E629295" w14:textId="03F8C4A6" w:rsidR="000D44D5" w:rsidRDefault="000D44D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1EAB3D8" wp14:editId="64022C8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82BB" w14:textId="77777777" w:rsidR="000D44D5" w:rsidRDefault="000D44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34448"/>
    <w:rsid w:val="0003525A"/>
    <w:rsid w:val="00054C3B"/>
    <w:rsid w:val="000577BF"/>
    <w:rsid w:val="0007062A"/>
    <w:rsid w:val="00084447"/>
    <w:rsid w:val="00085EBF"/>
    <w:rsid w:val="000879BF"/>
    <w:rsid w:val="0009649A"/>
    <w:rsid w:val="000978E9"/>
    <w:rsid w:val="000A73A0"/>
    <w:rsid w:val="000B0685"/>
    <w:rsid w:val="000B64A7"/>
    <w:rsid w:val="000C4957"/>
    <w:rsid w:val="000D0B46"/>
    <w:rsid w:val="000D44D5"/>
    <w:rsid w:val="000E1CDA"/>
    <w:rsid w:val="000E2156"/>
    <w:rsid w:val="000F2E50"/>
    <w:rsid w:val="00101B80"/>
    <w:rsid w:val="001050A2"/>
    <w:rsid w:val="001149FA"/>
    <w:rsid w:val="00117D7D"/>
    <w:rsid w:val="00121124"/>
    <w:rsid w:val="001420FB"/>
    <w:rsid w:val="00142696"/>
    <w:rsid w:val="00145844"/>
    <w:rsid w:val="00150806"/>
    <w:rsid w:val="0015228E"/>
    <w:rsid w:val="00183ED3"/>
    <w:rsid w:val="001922E4"/>
    <w:rsid w:val="00192F68"/>
    <w:rsid w:val="001B2ADB"/>
    <w:rsid w:val="001C3107"/>
    <w:rsid w:val="001D1305"/>
    <w:rsid w:val="001D4A4D"/>
    <w:rsid w:val="001F10F8"/>
    <w:rsid w:val="002133D5"/>
    <w:rsid w:val="0021414D"/>
    <w:rsid w:val="00222ADA"/>
    <w:rsid w:val="00263A26"/>
    <w:rsid w:val="00264E4F"/>
    <w:rsid w:val="002829CF"/>
    <w:rsid w:val="00295DC1"/>
    <w:rsid w:val="0029688A"/>
    <w:rsid w:val="002A09CF"/>
    <w:rsid w:val="002A267D"/>
    <w:rsid w:val="002A6FA3"/>
    <w:rsid w:val="002B6537"/>
    <w:rsid w:val="002C7D85"/>
    <w:rsid w:val="002D0EF6"/>
    <w:rsid w:val="002D27AB"/>
    <w:rsid w:val="002E0246"/>
    <w:rsid w:val="003014A6"/>
    <w:rsid w:val="00306FE4"/>
    <w:rsid w:val="00324BF0"/>
    <w:rsid w:val="00330590"/>
    <w:rsid w:val="00331893"/>
    <w:rsid w:val="00331A5F"/>
    <w:rsid w:val="00335969"/>
    <w:rsid w:val="003361EF"/>
    <w:rsid w:val="00377194"/>
    <w:rsid w:val="00393BC9"/>
    <w:rsid w:val="00397F0E"/>
    <w:rsid w:val="003A1222"/>
    <w:rsid w:val="003A199D"/>
    <w:rsid w:val="003C6DBC"/>
    <w:rsid w:val="003E2132"/>
    <w:rsid w:val="003F4526"/>
    <w:rsid w:val="00413049"/>
    <w:rsid w:val="0041480C"/>
    <w:rsid w:val="00432F13"/>
    <w:rsid w:val="00451E5F"/>
    <w:rsid w:val="00485F19"/>
    <w:rsid w:val="00487869"/>
    <w:rsid w:val="004B143E"/>
    <w:rsid w:val="004B5767"/>
    <w:rsid w:val="004D6B0B"/>
    <w:rsid w:val="004E3232"/>
    <w:rsid w:val="004F092F"/>
    <w:rsid w:val="004F446D"/>
    <w:rsid w:val="005049A1"/>
    <w:rsid w:val="005149EF"/>
    <w:rsid w:val="00521235"/>
    <w:rsid w:val="005327C7"/>
    <w:rsid w:val="00537B39"/>
    <w:rsid w:val="005532E0"/>
    <w:rsid w:val="0057330F"/>
    <w:rsid w:val="005751F1"/>
    <w:rsid w:val="00575C4B"/>
    <w:rsid w:val="00576CC1"/>
    <w:rsid w:val="005937B1"/>
    <w:rsid w:val="00593B0D"/>
    <w:rsid w:val="005B6905"/>
    <w:rsid w:val="005D73CF"/>
    <w:rsid w:val="0060689C"/>
    <w:rsid w:val="00617E4E"/>
    <w:rsid w:val="00621F9A"/>
    <w:rsid w:val="00625979"/>
    <w:rsid w:val="00630EDE"/>
    <w:rsid w:val="0063343C"/>
    <w:rsid w:val="00690AFD"/>
    <w:rsid w:val="006A4420"/>
    <w:rsid w:val="006A7333"/>
    <w:rsid w:val="006B2F35"/>
    <w:rsid w:val="006C580F"/>
    <w:rsid w:val="006D5754"/>
    <w:rsid w:val="006F1A47"/>
    <w:rsid w:val="00700430"/>
    <w:rsid w:val="0070259D"/>
    <w:rsid w:val="00703021"/>
    <w:rsid w:val="00706DD2"/>
    <w:rsid w:val="00731C05"/>
    <w:rsid w:val="007374CF"/>
    <w:rsid w:val="00743EDF"/>
    <w:rsid w:val="00750FB1"/>
    <w:rsid w:val="00761208"/>
    <w:rsid w:val="00786E73"/>
    <w:rsid w:val="007B47B9"/>
    <w:rsid w:val="007B4B3B"/>
    <w:rsid w:val="007B564D"/>
    <w:rsid w:val="007C260C"/>
    <w:rsid w:val="007C4BDA"/>
    <w:rsid w:val="007E148A"/>
    <w:rsid w:val="007E7386"/>
    <w:rsid w:val="007F09FA"/>
    <w:rsid w:val="008045A0"/>
    <w:rsid w:val="00812BA0"/>
    <w:rsid w:val="00814C68"/>
    <w:rsid w:val="008305E7"/>
    <w:rsid w:val="00851737"/>
    <w:rsid w:val="008678E8"/>
    <w:rsid w:val="00875CD7"/>
    <w:rsid w:val="008869B4"/>
    <w:rsid w:val="008A2AD3"/>
    <w:rsid w:val="008C2698"/>
    <w:rsid w:val="008C3DDD"/>
    <w:rsid w:val="008D1155"/>
    <w:rsid w:val="008D55B7"/>
    <w:rsid w:val="008D634C"/>
    <w:rsid w:val="008F3842"/>
    <w:rsid w:val="00901208"/>
    <w:rsid w:val="00912916"/>
    <w:rsid w:val="00920965"/>
    <w:rsid w:val="009251BE"/>
    <w:rsid w:val="00934ECC"/>
    <w:rsid w:val="009364C3"/>
    <w:rsid w:val="00940232"/>
    <w:rsid w:val="00940DC9"/>
    <w:rsid w:val="00943CA6"/>
    <w:rsid w:val="00945834"/>
    <w:rsid w:val="00952433"/>
    <w:rsid w:val="00955EBA"/>
    <w:rsid w:val="009664CC"/>
    <w:rsid w:val="00976371"/>
    <w:rsid w:val="00990C14"/>
    <w:rsid w:val="0099697B"/>
    <w:rsid w:val="009A3CA7"/>
    <w:rsid w:val="009B0C6F"/>
    <w:rsid w:val="009C1C9D"/>
    <w:rsid w:val="009C309D"/>
    <w:rsid w:val="009D2027"/>
    <w:rsid w:val="009D42F6"/>
    <w:rsid w:val="009D63FF"/>
    <w:rsid w:val="009E2B08"/>
    <w:rsid w:val="009F2510"/>
    <w:rsid w:val="009F53E1"/>
    <w:rsid w:val="00A11F28"/>
    <w:rsid w:val="00A1285F"/>
    <w:rsid w:val="00A17467"/>
    <w:rsid w:val="00A17781"/>
    <w:rsid w:val="00A47676"/>
    <w:rsid w:val="00A50CFD"/>
    <w:rsid w:val="00A62A68"/>
    <w:rsid w:val="00A64F46"/>
    <w:rsid w:val="00A75A87"/>
    <w:rsid w:val="00A75FB0"/>
    <w:rsid w:val="00A81A2F"/>
    <w:rsid w:val="00A840BC"/>
    <w:rsid w:val="00A96A24"/>
    <w:rsid w:val="00AB148E"/>
    <w:rsid w:val="00AC005B"/>
    <w:rsid w:val="00AE0F8B"/>
    <w:rsid w:val="00AE3024"/>
    <w:rsid w:val="00B177DA"/>
    <w:rsid w:val="00B26936"/>
    <w:rsid w:val="00B332CC"/>
    <w:rsid w:val="00B33F90"/>
    <w:rsid w:val="00B43A82"/>
    <w:rsid w:val="00B45307"/>
    <w:rsid w:val="00B544E3"/>
    <w:rsid w:val="00B5592D"/>
    <w:rsid w:val="00B651F0"/>
    <w:rsid w:val="00B74659"/>
    <w:rsid w:val="00B943C0"/>
    <w:rsid w:val="00BB28BF"/>
    <w:rsid w:val="00BB3FF1"/>
    <w:rsid w:val="00BD6EF3"/>
    <w:rsid w:val="00BE6672"/>
    <w:rsid w:val="00BF5AD9"/>
    <w:rsid w:val="00C004FA"/>
    <w:rsid w:val="00C01832"/>
    <w:rsid w:val="00C05C27"/>
    <w:rsid w:val="00C1047A"/>
    <w:rsid w:val="00C129A8"/>
    <w:rsid w:val="00C200E7"/>
    <w:rsid w:val="00C23C75"/>
    <w:rsid w:val="00C4572A"/>
    <w:rsid w:val="00C6529A"/>
    <w:rsid w:val="00C66870"/>
    <w:rsid w:val="00C8378C"/>
    <w:rsid w:val="00C9359C"/>
    <w:rsid w:val="00C9572F"/>
    <w:rsid w:val="00CA0BC4"/>
    <w:rsid w:val="00CB0E9E"/>
    <w:rsid w:val="00CB5082"/>
    <w:rsid w:val="00CC241E"/>
    <w:rsid w:val="00CC2540"/>
    <w:rsid w:val="00CD08A2"/>
    <w:rsid w:val="00CD52E6"/>
    <w:rsid w:val="00D00507"/>
    <w:rsid w:val="00D122E9"/>
    <w:rsid w:val="00D20C84"/>
    <w:rsid w:val="00D22A70"/>
    <w:rsid w:val="00D26E3A"/>
    <w:rsid w:val="00D57A0D"/>
    <w:rsid w:val="00D61D8E"/>
    <w:rsid w:val="00D663C8"/>
    <w:rsid w:val="00D71B66"/>
    <w:rsid w:val="00D77827"/>
    <w:rsid w:val="00D81BE3"/>
    <w:rsid w:val="00D91A53"/>
    <w:rsid w:val="00D94EC6"/>
    <w:rsid w:val="00D97411"/>
    <w:rsid w:val="00DA0446"/>
    <w:rsid w:val="00DA1C87"/>
    <w:rsid w:val="00DA3BE3"/>
    <w:rsid w:val="00DC37E2"/>
    <w:rsid w:val="00DF62A6"/>
    <w:rsid w:val="00E0061D"/>
    <w:rsid w:val="00E0140F"/>
    <w:rsid w:val="00E01FDF"/>
    <w:rsid w:val="00E214D7"/>
    <w:rsid w:val="00E2487C"/>
    <w:rsid w:val="00E464B7"/>
    <w:rsid w:val="00E50756"/>
    <w:rsid w:val="00E55342"/>
    <w:rsid w:val="00E6533A"/>
    <w:rsid w:val="00E749D3"/>
    <w:rsid w:val="00E77A81"/>
    <w:rsid w:val="00E87258"/>
    <w:rsid w:val="00E93304"/>
    <w:rsid w:val="00EC2D97"/>
    <w:rsid w:val="00ED3BC0"/>
    <w:rsid w:val="00ED7F5C"/>
    <w:rsid w:val="00EE25C0"/>
    <w:rsid w:val="00F03C99"/>
    <w:rsid w:val="00F122EB"/>
    <w:rsid w:val="00F15BC4"/>
    <w:rsid w:val="00F46AE2"/>
    <w:rsid w:val="00F46E3E"/>
    <w:rsid w:val="00F5720C"/>
    <w:rsid w:val="00F654C8"/>
    <w:rsid w:val="00F706DF"/>
    <w:rsid w:val="00F71127"/>
    <w:rsid w:val="00F80BC8"/>
    <w:rsid w:val="00FA5DD1"/>
    <w:rsid w:val="00FB6F78"/>
    <w:rsid w:val="00FC64C4"/>
    <w:rsid w:val="00FE120F"/>
    <w:rsid w:val="00FE3CCD"/>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660</TotalTime>
  <Pages>1</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cp:revision>
  <cp:lastPrinted>2022-11-21T10:18:00Z</cp:lastPrinted>
  <dcterms:created xsi:type="dcterms:W3CDTF">2022-10-16T08:36:00Z</dcterms:created>
  <dcterms:modified xsi:type="dcterms:W3CDTF">2022-11-22T09:05:00Z</dcterms:modified>
</cp:coreProperties>
</file>