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AC058" w14:textId="3744D244" w:rsidR="00057DFE" w:rsidRDefault="00057DFE" w:rsidP="00057DFE">
      <w:pPr>
        <w:bidi/>
        <w:spacing w:line="360" w:lineRule="auto"/>
        <w:jc w:val="center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</w:rPr>
        <w:t xml:space="preserve">درس خارج فقه کتاب نکاح جلسه چهارصد و يکم دوشنبه </w:t>
      </w:r>
      <w:r w:rsidRPr="00057DFE">
        <w:rPr>
          <w:rFonts w:cs="B Mitra"/>
          <w:sz w:val="28"/>
          <w:szCs w:val="28"/>
        </w:rPr>
        <w:t>1400/8/17</w:t>
      </w:r>
    </w:p>
    <w:p w14:paraId="6643475A" w14:textId="77777777" w:rsidR="00057DFE" w:rsidRPr="00057DFE" w:rsidRDefault="00057DFE" w:rsidP="00057DFE">
      <w:pPr>
        <w:bidi/>
        <w:spacing w:line="360" w:lineRule="auto"/>
        <w:jc w:val="center"/>
        <w:rPr>
          <w:rFonts w:cs="B Mitra"/>
          <w:sz w:val="28"/>
          <w:szCs w:val="28"/>
        </w:rPr>
      </w:pPr>
    </w:p>
    <w:p w14:paraId="28822749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57DFE">
        <w:rPr>
          <w:rFonts w:cs="B Mitra"/>
          <w:sz w:val="28"/>
          <w:szCs w:val="28"/>
          <w:rtl/>
          <w:lang w:bidi="fa-IR"/>
        </w:rPr>
        <w:t>ولکن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قال صاحب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الجواهر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ظاهرهم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المفروغيّة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من بطلان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بل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المسالك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متّفق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»، ولو لا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لأمكن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المناقشة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بأنّ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مقتضى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عموم‌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المؤمنون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وغيره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الصحّة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نحو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البيع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المشترط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الإقالة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وليس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اشتراط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منافياً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لقصد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لدوامه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ليس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اشتراط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يحصل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الفسخ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اشتراطاً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للفسخ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حتّى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نحو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الأوّل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</w:t>
      </w:r>
    </w:p>
    <w:p w14:paraId="2429D105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57DFE">
        <w:rPr>
          <w:rFonts w:cs="B Mitra"/>
          <w:sz w:val="28"/>
          <w:szCs w:val="28"/>
          <w:rtl/>
          <w:lang w:bidi="fa-IR"/>
        </w:rPr>
        <w:t>اللهمّ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يقال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اشتراط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الطلاق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يرشد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عدم قصد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الدائم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بل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المنقطع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الوجه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المعتبر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فيفسد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لكنّه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ترى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.»</w:t>
      </w:r>
    </w:p>
    <w:p w14:paraId="73447AD0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حق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است که مدعای صاحب جواهر، مدعای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صحيحی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است و آنچه که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خصوص عدم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منافات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شرط با قصد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دائم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بيان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کرده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همان مطلبی است که در فرع اول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بيان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شد.</w:t>
      </w:r>
    </w:p>
    <w:p w14:paraId="41BB4331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اما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اجماعی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که دارای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حجيت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باشد 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مقام موجود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به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همين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جهت برخی از اصحاب ـ مثل محقق و علامه در قواعد ـ مسأله را به نحو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قيل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مطرح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کرده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</w:t>
      </w:r>
    </w:p>
    <w:p w14:paraId="480D8B1D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البته در خصوص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قيل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اشاره به ضعف کدام حکم دارد، سه احتمال داده شده است:</w:t>
      </w:r>
    </w:p>
    <w:p w14:paraId="4A9EA8FB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>1 ـ اشاره به ضعف قول به بطلان شرط.</w:t>
      </w:r>
    </w:p>
    <w:p w14:paraId="43C59008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>2 ـ اشاره به ضعف قول به صحت عقد.</w:t>
      </w:r>
    </w:p>
    <w:p w14:paraId="0D335D7F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3 ـ اشاره به آنچه که در ادامه کلام آمده است مبنی بر ثبوت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مهرالمثل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با دخول.</w:t>
      </w:r>
    </w:p>
    <w:p w14:paraId="49DADA16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  <w:lang w:bidi="fa-IR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صاحب جواهر 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تضعيف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احتمال دوم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می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فرمايد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: محقق و علامه در فرض سابق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جزماً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قائل به فساد عقد به فساد شرط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شده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بنابر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وجود</w:t>
      </w:r>
      <w:r w:rsidRPr="00057DFE">
        <w:rPr>
          <w:rFonts w:cs="B Mitra"/>
          <w:sz w:val="28"/>
          <w:szCs w:val="28"/>
          <w:lang w:bidi="fa-IR"/>
        </w:rPr>
        <w:t xml:space="preserve"> </w:t>
      </w:r>
      <w:r w:rsidRPr="00057DFE">
        <w:rPr>
          <w:rFonts w:cs="B Mitra"/>
          <w:sz w:val="28"/>
          <w:szCs w:val="28"/>
          <w:rtl/>
          <w:lang w:bidi="fa-IR"/>
        </w:rPr>
        <w:t xml:space="preserve">ندارد که 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فرض در خصوص صحت عقد با وجود قول به فساد عقد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ترديد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داشته باشند.</w:t>
      </w:r>
    </w:p>
    <w:p w14:paraId="6BED5847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  <w:lang w:bidi="fa-IR"/>
        </w:rPr>
      </w:pPr>
      <w:r w:rsidRPr="00057DFE">
        <w:rPr>
          <w:rFonts w:cs="B Mitra"/>
          <w:sz w:val="28"/>
          <w:szCs w:val="28"/>
          <w:rtl/>
          <w:lang w:bidi="fa-IR"/>
        </w:rPr>
        <w:lastRenderedPageBreak/>
        <w:t xml:space="preserve">اما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مدعا که مبنای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دو بزرگوار در خصوص بطلان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فرع سابق،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بوده است که فساد شرط موجب فساد عقد است،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نيازمند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اثبات است، چون ممکن است که به مانند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آن فرع حکم به فساد عقد از جانب آنان مبتنی بر وجود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دليل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خاص باشد. مگر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که ثابت شود که محقق و علامه در موارد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شرط فاسد را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مفسد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دانسته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</w:t>
      </w:r>
    </w:p>
    <w:p w14:paraId="0B609747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  <w:lang w:bidi="fa-IR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اما در خصوص احتمال سوم کاشف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می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فرمايد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المسمى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باطل،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لأنّها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رضيت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لأجل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فإذا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سقط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زيد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المسمّى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مقدار ما نقص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لأجله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مجهول،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فصار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الكلّ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مجهولاً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</w:t>
      </w:r>
    </w:p>
    <w:p w14:paraId="428F90FD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u w:val="single"/>
          <w:rtl/>
          <w:lang w:bidi="fa-IR"/>
        </w:rPr>
        <w:t xml:space="preserve">فلو دخل </w:t>
      </w:r>
      <w:proofErr w:type="spellStart"/>
      <w:r w:rsidRPr="00057DFE">
        <w:rPr>
          <w:rFonts w:cs="B Mitra"/>
          <w:sz w:val="28"/>
          <w:szCs w:val="28"/>
          <w:u w:val="single"/>
          <w:rtl/>
          <w:lang w:bidi="fa-IR"/>
        </w:rPr>
        <w:t>فلها</w:t>
      </w:r>
      <w:proofErr w:type="spellEnd"/>
      <w:r w:rsidRPr="00057DFE">
        <w:rPr>
          <w:rFonts w:cs="B Mitra"/>
          <w:sz w:val="28"/>
          <w:szCs w:val="28"/>
          <w:u w:val="single"/>
          <w:rtl/>
          <w:lang w:bidi="fa-IR"/>
        </w:rPr>
        <w:t xml:space="preserve"> مهر </w:t>
      </w:r>
      <w:proofErr w:type="spellStart"/>
      <w:r w:rsidRPr="00057DFE">
        <w:rPr>
          <w:rFonts w:cs="B Mitra"/>
          <w:sz w:val="28"/>
          <w:szCs w:val="28"/>
          <w:u w:val="single"/>
          <w:rtl/>
          <w:lang w:bidi="fa-IR"/>
        </w:rPr>
        <w:t>المثل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كذا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المبسوط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داخل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حيّز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القيل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br/>
        <w:t xml:space="preserve">لم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يرتضه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المصنّف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نسبه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القيل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وإلا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فالوجه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قولاً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واحداً،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فإنّ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الخلاف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هو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اقترن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بشرط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فاسد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وقد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عرفت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ليس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بفاسد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.»</w:t>
      </w:r>
    </w:p>
    <w:p w14:paraId="18BA1DCB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اما اشکال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مدعا واضح است، چون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تقسيط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عوض بر شرط در خصوص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عقود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معاوضی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محل کلام و اشکال است، چه رسد به عقدی مثل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بيع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معاوضی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اگر هم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معاوضی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باشد،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عوضين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آن تعهد به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زوجيت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طرف در برابر تعهد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زوجيت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است و مهر در آن عوض محسوب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نمی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تا بطلان شرط سبب عروض جهل بر آن شود.</w:t>
      </w:r>
    </w:p>
    <w:p w14:paraId="3715AD18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بنابر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بر فرض صحت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برای اشکال بر مهر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المسمی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وجود نخواهد داشت و بر فرض بطلان آن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اگر زن علم به حکم و موضوع داشته</w:t>
      </w:r>
    </w:p>
    <w:p w14:paraId="2C03D4CA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تمکين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از دخول کرده باشد، مهر ندارد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وگرنه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مستحق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مهرالمثل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2A071D87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مضافاً 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که ادعای عدم خلافی که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خصوص صحت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کرده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مدعای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عجيبی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است، چون همان گونه که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گذشن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محقق کرکی 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ثانی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به فساد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کرده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</w:t>
      </w:r>
    </w:p>
    <w:p w14:paraId="6E049D35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و در هر حال حق 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فرع، صحت عقد و شرط است.</w:t>
      </w:r>
    </w:p>
    <w:p w14:paraId="420FD9F0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فرع سوم: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انفساخ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طلاق بدون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اشتراط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آن</w:t>
      </w:r>
    </w:p>
    <w:p w14:paraId="7528A460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اگر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طرف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طرفين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عقد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باشد که بعد از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تحليل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عقد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منفسخ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شده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طلاق جاری شود،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آيا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مضر به صحت عقد است؟</w:t>
      </w:r>
    </w:p>
    <w:p w14:paraId="3336EF10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lastRenderedPageBreak/>
        <w:t xml:space="preserve">قال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المبسوط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نكحها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معتقداً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يطلّقها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أباحها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أباحها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اعتقد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هو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الزوجة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والولي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الباب</w:t>
      </w:r>
      <w:proofErr w:type="spellEnd"/>
    </w:p>
    <w:p w14:paraId="3E32C774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واحد ـ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تراضيا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قبل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تعاقدا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مكروهاً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يبطل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.»</w:t>
      </w:r>
    </w:p>
    <w:p w14:paraId="3D1A8E9F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57DFE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المحقّق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جامع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المقاصد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: «لو لم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يصرّح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المحلّل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والزوجة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بالشرط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المذكور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الطلاق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رفع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بعد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التحليل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لكن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نيّتهما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وقصدهما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فالعقد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والمهر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لانتفاء</w:t>
      </w:r>
      <w:proofErr w:type="spellEnd"/>
      <w:r w:rsidRPr="00057DFE">
        <w:rPr>
          <w:rFonts w:cs="B Mitra"/>
          <w:sz w:val="28"/>
          <w:szCs w:val="28"/>
        </w:rPr>
        <w:t>‌</w:t>
      </w:r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المفسد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إذ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مجرّد قصد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المفسد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يؤثّر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إجماعاً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.»</w:t>
      </w:r>
    </w:p>
    <w:p w14:paraId="3EDE4FAA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57DFE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الشهيد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المسال</w:t>
      </w:r>
      <w:proofErr w:type="spellEnd"/>
      <w:r w:rsidRPr="00057DFE">
        <w:rPr>
          <w:rFonts w:cs="B Mitra"/>
          <w:sz w:val="28"/>
          <w:szCs w:val="28"/>
          <w:rtl/>
        </w:rPr>
        <w:t>ك</w:t>
      </w:r>
      <w:r w:rsidRPr="00057DF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الحكم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موضع وفاق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الدليل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مضافاً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عموم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الأمر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بالوفاء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بالعقود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يثبت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المخصّص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ونيّة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الطلاق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حين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يثبت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كونها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مانعة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الصحّة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وإنّما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المانع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اشتراطه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متن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.»</w:t>
      </w:r>
    </w:p>
    <w:p w14:paraId="71A307CB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57DFE">
        <w:rPr>
          <w:rFonts w:cs="B Mitra"/>
          <w:sz w:val="28"/>
          <w:szCs w:val="28"/>
          <w:rtl/>
          <w:lang w:bidi="fa-IR"/>
        </w:rPr>
        <w:t>ولکن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قال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الفاضل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الإصفهاني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کشف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لابدّ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يكونا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استعملا</w:t>
      </w:r>
      <w:proofErr w:type="spellEnd"/>
    </w:p>
    <w:p w14:paraId="6BE3F0AC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57DFE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حقيقته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لكنّهما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يظنّان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يرتفع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بالتحلّل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ينويان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إيقاع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الطلاق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بعده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؛</w:t>
      </w:r>
      <w:r w:rsidRPr="00057DFE">
        <w:rPr>
          <w:rFonts w:cs="B Mitra"/>
          <w:sz w:val="28"/>
          <w:szCs w:val="28"/>
          <w:rtl/>
          <w:lang w:bidi="fa-IR"/>
        </w:rPr>
        <w:br/>
        <w:t xml:space="preserve">فلو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أدخلاهما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أحدهما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معنى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يصحّ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الأوّل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عرفت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خروجه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حقيقة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وربّما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احتمل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الفساد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قياس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مرّ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اشتراط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الطلاق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.»</w:t>
      </w:r>
    </w:p>
    <w:p w14:paraId="2294DAAA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57DFE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صاحب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الجواهر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بعد نقل کلام کاشف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وكذا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نيّتهما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الاشتراط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وجه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أوقعا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يذكراه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متنه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فإنّه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يأتي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البحث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الشرط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المضمر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كالمذكور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لا؟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ولعلّ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الأوّل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يخلو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قوّة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</w:t>
      </w:r>
    </w:p>
    <w:p w14:paraId="4395800D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57DFE">
        <w:rPr>
          <w:rFonts w:cs="B Mitra"/>
          <w:sz w:val="28"/>
          <w:szCs w:val="28"/>
          <w:rtl/>
          <w:lang w:bidi="fa-IR"/>
        </w:rPr>
        <w:t>ومن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يعلم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اسم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الإشارة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ونحوه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المتن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وغيره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راجع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الارتفاع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الطلاق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جهة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الاشتراط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اللفظ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يوهم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بل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ربما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أوهمه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عبارة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المسالك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لكنّ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التحقيق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عرفت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.»</w:t>
      </w:r>
    </w:p>
    <w:p w14:paraId="133D7E7A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>رأی مختار:</w:t>
      </w:r>
    </w:p>
    <w:p w14:paraId="3929DCD9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حق 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مسأله با صاحب جواهر است 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مرادشان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از اسم اشاره،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تعبير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به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ذل</w:t>
      </w:r>
      <w:proofErr w:type="spellEnd"/>
      <w:r w:rsidRPr="00057DFE">
        <w:rPr>
          <w:rFonts w:cs="B Mitra"/>
          <w:sz w:val="28"/>
          <w:szCs w:val="28"/>
          <w:rtl/>
        </w:rPr>
        <w:t>ك</w:t>
      </w:r>
      <w:r w:rsidRPr="00057DFE">
        <w:rPr>
          <w:rFonts w:cs="B Mitra"/>
          <w:sz w:val="28"/>
          <w:szCs w:val="28"/>
          <w:rtl/>
          <w:lang w:bidi="fa-IR"/>
        </w:rPr>
        <w:t xml:space="preserve">» 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عبارت محقق: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أمّا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لو لم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يصرّح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بالشرط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وكان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نيّته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» است؛ بنابر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ارتکاز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طرفين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بناء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عقد 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شرطی باشد ولو با لفظ به آن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نکنند،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فرع با فروع سابق فرقی نخواهد داشت.</w:t>
      </w:r>
    </w:p>
    <w:p w14:paraId="160A3219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lastRenderedPageBreak/>
        <w:t xml:space="preserve">اما از آنجا که در فروع سابق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نظر ما بر صحت عقد بود، بنابر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هر حال عقد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است هرچند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انحلال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اگر عقد مبنی بر آن باشد، شرط فاسد محسوب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می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وگرنه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امری لغو است. اما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طلاق چنانچه عقد مبتنی بر آن جاری شود به مانند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به شرط بوده و لازم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الوفاست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</w:t>
      </w:r>
    </w:p>
    <w:p w14:paraId="26C720E0" w14:textId="15A34D55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اما اشکال آنچه که کاشف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ادعا کرده است مبنی 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اگر</w:t>
      </w:r>
      <w:r w:rsidRPr="00057DFE">
        <w:rPr>
          <w:rFonts w:cs="B Mitra"/>
          <w:sz w:val="28"/>
          <w:szCs w:val="28"/>
          <w:lang w:bidi="fa-IR"/>
        </w:rPr>
        <w:t xml:space="preserve"> </w:t>
      </w:r>
      <w:r w:rsidRPr="00057DFE">
        <w:rPr>
          <w:rFonts w:cs="B Mitra"/>
          <w:sz w:val="28"/>
          <w:szCs w:val="28"/>
          <w:rtl/>
          <w:lang w:bidi="fa-IR"/>
        </w:rPr>
        <w:t xml:space="preserve">به نحوی باشد که با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حقيقت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تنافی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داشته باشد، عقد فاسد خواهد بود،</w:t>
      </w:r>
      <w:r w:rsidRPr="00057DFE">
        <w:rPr>
          <w:rFonts w:cs="B Mitra"/>
          <w:sz w:val="28"/>
          <w:szCs w:val="28"/>
          <w:rtl/>
          <w:lang w:bidi="fa-IR"/>
        </w:rPr>
        <w:br/>
        <w:t xml:space="preserve">از آنچه که سابقاً گذشت آشکار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می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زيرا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همان گونه که گذشت،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اشتراط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انفساخ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طلاق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تنافی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چه رسد به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آنها.</w:t>
      </w:r>
    </w:p>
    <w:p w14:paraId="4044F5A3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اما آنچه که محقق 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نهايت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کلام خود فرمود مبنی 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که اگر عقد فاسد باشد،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تحليل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ولو با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دخولی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که مبتنی بر آن صورت گرفته حاصل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نمی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مبتنی 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اشتراط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دخول 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صحيح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برای حصول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تحليل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است که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جای خود مورد بررسی قرار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بگيرد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</w:t>
      </w:r>
    </w:p>
    <w:p w14:paraId="7E88B6E3" w14:textId="77777777" w:rsidR="00057DFE" w:rsidRPr="00057DFE" w:rsidRDefault="00057DFE" w:rsidP="00057DFE">
      <w:pPr>
        <w:bidi/>
        <w:spacing w:line="360" w:lineRule="auto"/>
        <w:jc w:val="center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المحقّق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الحلّي</w:t>
      </w:r>
      <w:proofErr w:type="spellEnd"/>
      <w:r w:rsidRPr="00057DFE">
        <w:rPr>
          <w:rFonts w:cs="B Mitra"/>
          <w:sz w:val="28"/>
          <w:szCs w:val="28"/>
          <w:rtl/>
        </w:rPr>
        <w:t>:</w:t>
      </w:r>
    </w:p>
    <w:p w14:paraId="5DDD3180" w14:textId="77777777" w:rsidR="00057DFE" w:rsidRPr="00057DFE" w:rsidRDefault="00057DFE" w:rsidP="00057DFE">
      <w:pPr>
        <w:bidi/>
        <w:spacing w:line="360" w:lineRule="auto"/>
        <w:jc w:val="center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>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السادسة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الشغار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باطل‌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تتزوّج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امرأتان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برجلين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واحدة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منهما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الأُخرى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أمّا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زوّج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الوليّان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واحد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منهما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صاحبه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وشرط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لكلّ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واحدة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مهراً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معلوماً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فإنّه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يصحّ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</w:t>
      </w:r>
    </w:p>
    <w:p w14:paraId="09C0F244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ولو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زوّج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أحدهما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الآخر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وشرط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يزوّجه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الأُخرى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بمهر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معلوم،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صحّ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العقدان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وبطل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شرط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تزويجاّ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لازم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والنكاح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يدخله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الخيار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فيكون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المثل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؛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وفيه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تردد.</w:t>
      </w:r>
    </w:p>
    <w:p w14:paraId="4A1ACA5B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57DFE">
        <w:rPr>
          <w:rFonts w:cs="B Mitra"/>
          <w:sz w:val="28"/>
          <w:szCs w:val="28"/>
          <w:rtl/>
          <w:lang w:bidi="fa-IR"/>
        </w:rPr>
        <w:t>وكذا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زوّجه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وشرط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ينكحه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فلانة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ولم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يذكر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مهراً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.». </w:t>
      </w:r>
    </w:p>
    <w:p w14:paraId="31F3AADC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>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شغار»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يکی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از اقسام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است که در زمان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جاهليت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وجود داشته است و در اسلام از آن نهی شده است</w:t>
      </w:r>
    </w:p>
    <w:p w14:paraId="6BEE781C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اما در خصوص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که معنای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شغار»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چيست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احتمالاتی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مطرح است:</w:t>
      </w:r>
    </w:p>
    <w:p w14:paraId="3682C13C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lastRenderedPageBreak/>
        <w:t xml:space="preserve">قال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الجوهري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الصحاح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شَغَرَ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الكلب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يَشْغَرُ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رفع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إحدى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رجليه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ليبول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وشَغَرَ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البلدُ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: خلا من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الناس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...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والشِّغار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بكسر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الشين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الجاهليّة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لآخر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زوّجنى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ابنتك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أُختك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أُزوّجك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أُختى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ابنتى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صداق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واحدة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منهما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الأُخرى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كأنّهما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رفعا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وأخليا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البضع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.»</w:t>
      </w:r>
    </w:p>
    <w:p w14:paraId="513BE666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57DFE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الخليل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العين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: «هو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يزوّج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أُخته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من رجل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يزوّجه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أُخته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ونحو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.»</w:t>
      </w:r>
    </w:p>
    <w:p w14:paraId="08737387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57DFE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صاحب بن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عبّاد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المحيط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: «هو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يزوّج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أُخته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يزوّجه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الآخر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أخته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فيكون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.»</w:t>
      </w:r>
    </w:p>
    <w:p w14:paraId="5023C028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proofErr w:type="spellStart"/>
      <w:r w:rsidRPr="00057DFE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ابن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أثير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النهاية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: «هو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معروف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الجاهلية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للرجل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شاغرني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زوّجنى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أُختك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بنتك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تلي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أمرها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حتّى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أُزوّجك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أُختى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بنتى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ألي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أمرها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مهر،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ويكون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واحدة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منهما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مقابلة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الأُخرى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وقيل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له: «شغار»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لارتفاع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، من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شغر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الكلب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رفع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إحدى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رجليه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ليبول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.»</w:t>
      </w:r>
    </w:p>
    <w:p w14:paraId="068FAEA1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بنابر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معلوم شد که چهار نظر در خصوص معنای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شغرا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لغويّين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وجود دارد:</w:t>
      </w:r>
    </w:p>
    <w:p w14:paraId="512AFFC6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1 ـ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برابر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حالی که صداق هر زوجه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زوجه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باشد.</w:t>
      </w:r>
    </w:p>
    <w:p w14:paraId="0A85B981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2 ـ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برابر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حالی که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هيچ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صداقی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نداشته باشند.</w:t>
      </w:r>
    </w:p>
    <w:p w14:paraId="472A4881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3 ـ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برابر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حالی که صداق هر زوجه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باشد.</w:t>
      </w:r>
    </w:p>
    <w:p w14:paraId="3C2C5102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4 ـ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برابر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حالی که صداق نباشد 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در برابر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باشد.</w:t>
      </w:r>
    </w:p>
    <w:p w14:paraId="0B2C92E5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در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معانی، معنايی که محقق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اختيار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کرده است، معنای سوم است.</w:t>
      </w:r>
    </w:p>
    <w:p w14:paraId="480C1483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اما علامه معنای آن را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وسيع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تر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دانسته و اگر مهر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واقع شود آن را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شغار دانسته ولو مهر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دوم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اول نباشد.</w:t>
      </w:r>
    </w:p>
    <w:p w14:paraId="127BBDB5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العلامة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القواعد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يحرم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الشغار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جعل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أُخرى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فتبطل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الممهورة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، ولو دار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بطلا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.»</w:t>
      </w:r>
    </w:p>
    <w:p w14:paraId="3029939C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t xml:space="preserve">البته در ادامه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تعبير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» را به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تغيير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داده و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می</w:t>
      </w:r>
      <w:r w:rsidRPr="00057DFE">
        <w:rPr>
          <w:rFonts w:cs="B Mitra"/>
          <w:sz w:val="28"/>
          <w:szCs w:val="28"/>
          <w:cs/>
          <w:lang w:bidi="fa-IR"/>
        </w:rPr>
        <w:t>‎</w:t>
      </w:r>
      <w:r w:rsidRPr="00057DFE">
        <w:rPr>
          <w:rFonts w:cs="B Mitra"/>
          <w:sz w:val="28"/>
          <w:szCs w:val="28"/>
          <w:rtl/>
          <w:lang w:bidi="fa-IR"/>
        </w:rPr>
        <w:t>فرمايد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: در بطلان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شغار فرقی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که کل مهر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زن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باشد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جزء آن.</w:t>
      </w:r>
    </w:p>
    <w:p w14:paraId="0CD77667" w14:textId="77777777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  <w:r w:rsidRPr="00057DFE">
        <w:rPr>
          <w:rFonts w:cs="B Mitra"/>
          <w:sz w:val="28"/>
          <w:szCs w:val="28"/>
          <w:rtl/>
          <w:lang w:bidi="fa-IR"/>
        </w:rPr>
        <w:lastRenderedPageBreak/>
        <w:t xml:space="preserve">قال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القواعد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فرق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البضع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مهراً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جزءه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؛ فلو قال: «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زوّجتك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بنتي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تزوّجني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بنتك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ويكون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واحدة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عشرة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دراهم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صداقاً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للأُخرى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057DFE">
        <w:rPr>
          <w:rFonts w:cs="B Mitra"/>
          <w:sz w:val="28"/>
          <w:szCs w:val="28"/>
          <w:rtl/>
          <w:lang w:bidi="fa-IR"/>
        </w:rPr>
        <w:t>بطلا</w:t>
      </w:r>
      <w:proofErr w:type="spellEnd"/>
      <w:r w:rsidRPr="00057DFE">
        <w:rPr>
          <w:rFonts w:cs="B Mitra"/>
          <w:sz w:val="28"/>
          <w:szCs w:val="28"/>
          <w:rtl/>
          <w:lang w:bidi="fa-IR"/>
        </w:rPr>
        <w:t>.»</w:t>
      </w:r>
    </w:p>
    <w:p w14:paraId="06969BC5" w14:textId="13983F76" w:rsidR="00057DFE" w:rsidRPr="00057DFE" w:rsidRDefault="00057DFE" w:rsidP="00057DFE">
      <w:pPr>
        <w:bidi/>
        <w:spacing w:line="360" w:lineRule="auto"/>
        <w:rPr>
          <w:rFonts w:cs="B Mitra"/>
          <w:sz w:val="28"/>
          <w:szCs w:val="28"/>
        </w:rPr>
      </w:pPr>
    </w:p>
    <w:p w14:paraId="511DFB9A" w14:textId="28374CD1" w:rsidR="00792F6A" w:rsidRPr="00057DFE" w:rsidRDefault="00792F6A" w:rsidP="00057DFE">
      <w:pPr>
        <w:bidi/>
        <w:spacing w:line="360" w:lineRule="auto"/>
        <w:rPr>
          <w:rFonts w:cs="B Mitra"/>
          <w:sz w:val="28"/>
          <w:szCs w:val="28"/>
        </w:rPr>
      </w:pPr>
    </w:p>
    <w:sectPr w:rsidR="00792F6A" w:rsidRPr="00057D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FE"/>
    <w:rsid w:val="00057DFE"/>
    <w:rsid w:val="0079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6FB53"/>
  <w15:chartTrackingRefBased/>
  <w15:docId w15:val="{BC4F25E7-D7D2-495F-BE26-F021CDC3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7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1134</Words>
  <Characters>6465</Characters>
  <Application>Microsoft Office Word</Application>
  <DocSecurity>0</DocSecurity>
  <Lines>53</Lines>
  <Paragraphs>15</Paragraphs>
  <ScaleCrop>false</ScaleCrop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1</cp:revision>
  <dcterms:created xsi:type="dcterms:W3CDTF">2021-11-14T15:52:00Z</dcterms:created>
  <dcterms:modified xsi:type="dcterms:W3CDTF">2021-11-14T15:56:00Z</dcterms:modified>
</cp:coreProperties>
</file>