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42D8F3" w14:textId="77777777" w:rsidR="00901208" w:rsidRPr="00652E92" w:rsidRDefault="00901208" w:rsidP="00816176">
      <w:pPr>
        <w:widowControl w:val="0"/>
        <w:bidi/>
        <w:spacing w:after="0"/>
        <w:jc w:val="center"/>
        <w:rPr>
          <w:rFonts w:cs="QuranTaha"/>
          <w:sz w:val="28"/>
          <w:szCs w:val="28"/>
          <w:rtl/>
          <w:lang w:bidi="fa-IR"/>
        </w:rPr>
      </w:pPr>
      <w:r w:rsidRPr="00652E92">
        <w:rPr>
          <w:rFonts w:cs="QuranTaha"/>
          <w:sz w:val="28"/>
          <w:szCs w:val="28"/>
          <w:rtl/>
          <w:lang w:bidi="fa-IR"/>
        </w:rPr>
        <w:t>بِسْمِ اللَّهِ الرَّحْم</w:t>
      </w:r>
      <w:r w:rsidRPr="00652E92">
        <w:rPr>
          <w:rFonts w:ascii="Times New Roman" w:hAnsi="Times New Roman" w:cs="QuranTaha" w:hint="cs"/>
          <w:sz w:val="28"/>
          <w:szCs w:val="28"/>
          <w:rtl/>
          <w:lang w:bidi="fa-IR"/>
        </w:rPr>
        <w:t>ٰ</w:t>
      </w:r>
      <w:r w:rsidRPr="00652E92">
        <w:rPr>
          <w:rFonts w:cs="QuranTaha" w:hint="cs"/>
          <w:sz w:val="28"/>
          <w:szCs w:val="28"/>
          <w:rtl/>
          <w:lang w:bidi="fa-IR"/>
        </w:rPr>
        <w:t>نِ</w:t>
      </w:r>
      <w:r w:rsidRPr="00652E92">
        <w:rPr>
          <w:rFonts w:cs="QuranTaha"/>
          <w:sz w:val="28"/>
          <w:szCs w:val="28"/>
          <w:rtl/>
          <w:lang w:bidi="fa-IR"/>
        </w:rPr>
        <w:t xml:space="preserve"> </w:t>
      </w:r>
      <w:r w:rsidRPr="00652E92">
        <w:rPr>
          <w:rFonts w:cs="QuranTaha" w:hint="cs"/>
          <w:sz w:val="28"/>
          <w:szCs w:val="28"/>
          <w:rtl/>
          <w:lang w:bidi="fa-IR"/>
        </w:rPr>
        <w:t>الرَّحِيم</w:t>
      </w:r>
      <w:r w:rsidRPr="00652E92">
        <w:rPr>
          <w:rFonts w:cs="QuranTaha"/>
          <w:sz w:val="28"/>
          <w:szCs w:val="28"/>
          <w:rtl/>
          <w:lang w:bidi="fa-IR"/>
        </w:rPr>
        <w:t>ِ</w:t>
      </w:r>
    </w:p>
    <w:p w14:paraId="0B6C1856" w14:textId="188C84D4" w:rsidR="002A09CF" w:rsidRPr="00652E92" w:rsidRDefault="002A09CF" w:rsidP="00816176">
      <w:pPr>
        <w:widowControl w:val="0"/>
        <w:bidi/>
        <w:spacing w:after="0"/>
        <w:jc w:val="center"/>
        <w:rPr>
          <w:rFonts w:cs="B Mitra"/>
          <w:b/>
          <w:bCs/>
          <w:sz w:val="32"/>
          <w:szCs w:val="32"/>
          <w:rtl/>
          <w:lang w:bidi="fa-IR"/>
        </w:rPr>
      </w:pPr>
      <w:r w:rsidRPr="00652E92">
        <w:rPr>
          <w:rFonts w:cs="B Mitra" w:hint="cs"/>
          <w:b/>
          <w:bCs/>
          <w:sz w:val="32"/>
          <w:szCs w:val="32"/>
          <w:rtl/>
          <w:lang w:bidi="fa-IR"/>
        </w:rPr>
        <w:t>تقریر بحث فقه</w:t>
      </w:r>
    </w:p>
    <w:p w14:paraId="0989D30C" w14:textId="02B6CD0A" w:rsidR="00901208" w:rsidRPr="00652E92" w:rsidRDefault="00901208" w:rsidP="00816176">
      <w:pPr>
        <w:widowControl w:val="0"/>
        <w:bidi/>
        <w:spacing w:after="240"/>
        <w:jc w:val="center"/>
        <w:rPr>
          <w:rFonts w:cs="B Mitra"/>
          <w:b/>
          <w:bCs/>
          <w:sz w:val="32"/>
          <w:szCs w:val="32"/>
          <w:rtl/>
          <w:lang w:bidi="fa-IR"/>
        </w:rPr>
      </w:pPr>
      <w:r w:rsidRPr="00652E92">
        <w:rPr>
          <w:rFonts w:cs="B Mitra" w:hint="cs"/>
          <w:b/>
          <w:bCs/>
          <w:sz w:val="32"/>
          <w:szCs w:val="32"/>
          <w:rtl/>
          <w:lang w:bidi="fa-IR"/>
        </w:rPr>
        <w:t xml:space="preserve">جلسه </w:t>
      </w:r>
      <w:r w:rsidR="00FC64C4" w:rsidRPr="00652E92">
        <w:rPr>
          <w:rFonts w:cs="B Mitra" w:hint="cs"/>
          <w:b/>
          <w:bCs/>
          <w:sz w:val="32"/>
          <w:szCs w:val="32"/>
          <w:rtl/>
          <w:lang w:bidi="fa-IR"/>
        </w:rPr>
        <w:t>5</w:t>
      </w:r>
      <w:r w:rsidR="00B7242C" w:rsidRPr="00652E92">
        <w:rPr>
          <w:rFonts w:cs="B Mitra" w:hint="cs"/>
          <w:b/>
          <w:bCs/>
          <w:sz w:val="32"/>
          <w:szCs w:val="32"/>
          <w:rtl/>
          <w:lang w:bidi="fa-IR"/>
        </w:rPr>
        <w:t>7</w:t>
      </w:r>
      <w:r w:rsidR="00F92E2D">
        <w:rPr>
          <w:rFonts w:cs="B Mitra" w:hint="cs"/>
          <w:b/>
          <w:bCs/>
          <w:sz w:val="32"/>
          <w:szCs w:val="32"/>
          <w:rtl/>
          <w:lang w:bidi="fa-IR"/>
        </w:rPr>
        <w:t>7</w:t>
      </w:r>
    </w:p>
    <w:p w14:paraId="24C88042" w14:textId="533223B6" w:rsidR="00A17820" w:rsidRPr="00A17820" w:rsidRDefault="00A17820" w:rsidP="00A17820">
      <w:pPr>
        <w:widowControl w:val="0"/>
        <w:bidi/>
        <w:spacing w:after="0" w:line="269" w:lineRule="auto"/>
        <w:ind w:left="1701" w:firstLine="284"/>
        <w:jc w:val="both"/>
        <w:rPr>
          <w:rFonts w:ascii="Traditional Arabic" w:hAnsi="Traditional Arabic" w:cs="Abz-2 (Badr)"/>
          <w:b/>
          <w:bCs/>
          <w:color w:val="000000"/>
          <w:sz w:val="28"/>
          <w:szCs w:val="28"/>
          <w:rtl/>
          <w:lang w:bidi="fa-IR"/>
        </w:rPr>
      </w:pPr>
      <w:r w:rsidRPr="00A17820">
        <w:rPr>
          <w:rFonts w:ascii="Traditional Arabic" w:hAnsi="Traditional Arabic" w:cs="Abz-2 (Badr)" w:hint="cs"/>
          <w:b/>
          <w:bCs/>
          <w:color w:val="000000"/>
          <w:sz w:val="28"/>
          <w:szCs w:val="28"/>
          <w:rtl/>
          <w:lang w:bidi="fa-IR"/>
        </w:rPr>
        <w:t>قال المحقّق الحلّي:</w:t>
      </w:r>
    </w:p>
    <w:p w14:paraId="4590E2F2" w14:textId="3C503630" w:rsidR="00A17820" w:rsidRPr="00A17820" w:rsidRDefault="00A17820" w:rsidP="00A17820">
      <w:pPr>
        <w:widowControl w:val="0"/>
        <w:bidi/>
        <w:spacing w:after="360" w:line="269" w:lineRule="auto"/>
        <w:ind w:left="1701" w:firstLine="284"/>
        <w:jc w:val="both"/>
        <w:rPr>
          <w:rFonts w:ascii="Traditional Arabic" w:hAnsi="Traditional Arabic" w:cs="Abz-2 (Badr)"/>
          <w:b/>
          <w:bCs/>
          <w:color w:val="000000"/>
          <w:sz w:val="28"/>
          <w:szCs w:val="28"/>
          <w:rtl/>
          <w:lang w:bidi="fa-IR"/>
        </w:rPr>
      </w:pPr>
      <w:r>
        <w:rPr>
          <w:rFonts w:ascii="Traditional Arabic" w:hAnsi="Traditional Arabic" w:cs="Abz-2 (Badr)" w:hint="cs"/>
          <w:b/>
          <w:bCs/>
          <w:color w:val="000000"/>
          <w:sz w:val="28"/>
          <w:szCs w:val="28"/>
          <w:rtl/>
          <w:lang w:bidi="fa-IR"/>
        </w:rPr>
        <w:t>«</w:t>
      </w:r>
      <w:r w:rsidRPr="00A17820">
        <w:rPr>
          <w:rFonts w:ascii="Traditional Arabic" w:hAnsi="Traditional Arabic" w:cs="Abz-2 (Badr)"/>
          <w:b/>
          <w:bCs/>
          <w:color w:val="000000"/>
          <w:sz w:val="28"/>
          <w:szCs w:val="28"/>
          <w:rtl/>
          <w:lang w:bidi="fa-IR"/>
        </w:rPr>
        <w:t>الخامسة</w:t>
      </w:r>
      <w:r w:rsidRPr="00A17820">
        <w:rPr>
          <w:rFonts w:ascii="Traditional Arabic" w:hAnsi="Traditional Arabic" w:cs="Abz-2 (Badr)" w:hint="cs"/>
          <w:b/>
          <w:bCs/>
          <w:color w:val="000000"/>
          <w:sz w:val="28"/>
          <w:szCs w:val="28"/>
          <w:rtl/>
          <w:lang w:bidi="fa-IR"/>
        </w:rPr>
        <w:t>:</w:t>
      </w:r>
      <w:r w:rsidRPr="00A17820">
        <w:rPr>
          <w:rFonts w:ascii="Traditional Arabic" w:hAnsi="Traditional Arabic" w:cs="Abz-2 (Badr)"/>
          <w:b/>
          <w:bCs/>
          <w:color w:val="000000"/>
          <w:sz w:val="28"/>
          <w:szCs w:val="28"/>
          <w:rtl/>
          <w:lang w:bidi="fa-IR"/>
        </w:rPr>
        <w:t xml:space="preserve"> يتحق</w:t>
      </w:r>
      <w:r w:rsidRPr="00A17820">
        <w:rPr>
          <w:rFonts w:ascii="Traditional Arabic" w:hAnsi="Traditional Arabic" w:cs="Abz-2 (Badr)" w:hint="cs"/>
          <w:b/>
          <w:bCs/>
          <w:color w:val="000000"/>
          <w:sz w:val="28"/>
          <w:szCs w:val="28"/>
          <w:rtl/>
          <w:lang w:bidi="fa-IR"/>
        </w:rPr>
        <w:t>ّ</w:t>
      </w:r>
      <w:r w:rsidRPr="00A17820">
        <w:rPr>
          <w:rFonts w:ascii="Traditional Arabic" w:hAnsi="Traditional Arabic" w:cs="Abz-2 (Badr)"/>
          <w:b/>
          <w:bCs/>
          <w:color w:val="000000"/>
          <w:sz w:val="28"/>
          <w:szCs w:val="28"/>
          <w:rtl/>
          <w:lang w:bidi="fa-IR"/>
        </w:rPr>
        <w:t>ق التفويض في البالغة الرشيدة</w:t>
      </w:r>
      <w:r w:rsidRPr="00A17820">
        <w:rPr>
          <w:rFonts w:ascii="Traditional Arabic" w:hAnsi="Traditional Arabic" w:cs="Abz-2 (Badr)" w:hint="cs"/>
          <w:b/>
          <w:bCs/>
          <w:color w:val="000000"/>
          <w:sz w:val="28"/>
          <w:szCs w:val="28"/>
          <w:rtl/>
          <w:lang w:bidi="fa-IR"/>
        </w:rPr>
        <w:t xml:space="preserve"> </w:t>
      </w:r>
      <w:r w:rsidRPr="00A17820">
        <w:rPr>
          <w:rFonts w:ascii="Traditional Arabic" w:hAnsi="Traditional Arabic" w:cs="Abz-2 (Badr)"/>
          <w:b/>
          <w:bCs/>
          <w:color w:val="000000"/>
          <w:sz w:val="28"/>
          <w:szCs w:val="28"/>
          <w:rtl/>
          <w:lang w:bidi="fa-IR"/>
        </w:rPr>
        <w:t>ولا يتحقق في الصغيرة ولا في الكبيرة السفيهة</w:t>
      </w:r>
      <w:r w:rsidRPr="00A17820">
        <w:rPr>
          <w:rFonts w:ascii="Traditional Arabic" w:hAnsi="Traditional Arabic" w:cs="Abz-2 (Badr)" w:hint="cs"/>
          <w:b/>
          <w:bCs/>
          <w:color w:val="000000"/>
          <w:sz w:val="28"/>
          <w:szCs w:val="28"/>
          <w:rtl/>
          <w:lang w:bidi="fa-IR"/>
        </w:rPr>
        <w:t>.</w:t>
      </w:r>
      <w:r w:rsidRPr="00A17820">
        <w:rPr>
          <w:rFonts w:ascii="Traditional Arabic" w:hAnsi="Traditional Arabic" w:cs="Abz-2 (Badr)"/>
          <w:b/>
          <w:bCs/>
          <w:color w:val="000000"/>
          <w:sz w:val="28"/>
          <w:szCs w:val="28"/>
          <w:rtl/>
          <w:lang w:bidi="fa-IR"/>
        </w:rPr>
        <w:t xml:space="preserve"> ولو زو</w:t>
      </w:r>
      <w:r w:rsidRPr="00A17820">
        <w:rPr>
          <w:rFonts w:ascii="Traditional Arabic" w:hAnsi="Traditional Arabic" w:cs="Abz-2 (Badr)" w:hint="cs"/>
          <w:b/>
          <w:bCs/>
          <w:color w:val="000000"/>
          <w:sz w:val="28"/>
          <w:szCs w:val="28"/>
          <w:rtl/>
          <w:lang w:bidi="fa-IR"/>
        </w:rPr>
        <w:t>ّ</w:t>
      </w:r>
      <w:r w:rsidRPr="00A17820">
        <w:rPr>
          <w:rFonts w:ascii="Traditional Arabic" w:hAnsi="Traditional Arabic" w:cs="Abz-2 (Badr)"/>
          <w:b/>
          <w:bCs/>
          <w:color w:val="000000"/>
          <w:sz w:val="28"/>
          <w:szCs w:val="28"/>
          <w:rtl/>
          <w:lang w:bidi="fa-IR"/>
        </w:rPr>
        <w:t>جها الولي</w:t>
      </w:r>
      <w:r w:rsidRPr="00A17820">
        <w:rPr>
          <w:rFonts w:ascii="Traditional Arabic" w:hAnsi="Traditional Arabic" w:cs="Abz-2 (Badr)" w:hint="cs"/>
          <w:b/>
          <w:bCs/>
          <w:color w:val="000000"/>
          <w:sz w:val="28"/>
          <w:szCs w:val="28"/>
          <w:rtl/>
          <w:lang w:bidi="fa-IR"/>
        </w:rPr>
        <w:t>ّ</w:t>
      </w:r>
      <w:r w:rsidRPr="00A17820">
        <w:rPr>
          <w:rFonts w:ascii="Traditional Arabic" w:hAnsi="Traditional Arabic" w:cs="Abz-2 (Badr)"/>
          <w:b/>
          <w:bCs/>
          <w:color w:val="000000"/>
          <w:sz w:val="28"/>
          <w:szCs w:val="28"/>
          <w:rtl/>
          <w:lang w:bidi="fa-IR"/>
        </w:rPr>
        <w:t xml:space="preserve"> بدون مهر المثل أو لم يذكر مهرا</w:t>
      </w:r>
      <w:r w:rsidRPr="00A17820">
        <w:rPr>
          <w:rFonts w:ascii="Traditional Arabic" w:hAnsi="Traditional Arabic" w:cs="Abz-2 (Badr)" w:hint="cs"/>
          <w:b/>
          <w:bCs/>
          <w:color w:val="000000"/>
          <w:sz w:val="28"/>
          <w:szCs w:val="28"/>
          <w:rtl/>
          <w:lang w:bidi="fa-IR"/>
        </w:rPr>
        <w:t>ً،</w:t>
      </w:r>
      <w:r w:rsidRPr="00A17820">
        <w:rPr>
          <w:rFonts w:ascii="Traditional Arabic" w:hAnsi="Traditional Arabic" w:cs="Abz-2 (Badr)"/>
          <w:b/>
          <w:bCs/>
          <w:color w:val="000000"/>
          <w:sz w:val="28"/>
          <w:szCs w:val="28"/>
          <w:rtl/>
          <w:lang w:bidi="fa-IR"/>
        </w:rPr>
        <w:t xml:space="preserve"> صح</w:t>
      </w:r>
      <w:r w:rsidRPr="00A17820">
        <w:rPr>
          <w:rFonts w:ascii="Traditional Arabic" w:hAnsi="Traditional Arabic" w:cs="Abz-2 (Badr)" w:hint="cs"/>
          <w:b/>
          <w:bCs/>
          <w:color w:val="000000"/>
          <w:sz w:val="28"/>
          <w:szCs w:val="28"/>
          <w:rtl/>
          <w:lang w:bidi="fa-IR"/>
        </w:rPr>
        <w:t>ّ</w:t>
      </w:r>
      <w:r w:rsidRPr="00A17820">
        <w:rPr>
          <w:rFonts w:ascii="Traditional Arabic" w:hAnsi="Traditional Arabic" w:cs="Abz-2 (Badr)"/>
          <w:b/>
          <w:bCs/>
          <w:color w:val="000000"/>
          <w:sz w:val="28"/>
          <w:szCs w:val="28"/>
          <w:rtl/>
          <w:lang w:bidi="fa-IR"/>
        </w:rPr>
        <w:t xml:space="preserve"> العقد وثبت لها مهر المثل بنفس العقد</w:t>
      </w:r>
      <w:r w:rsidRPr="00A17820">
        <w:rPr>
          <w:rFonts w:ascii="Traditional Arabic" w:hAnsi="Traditional Arabic" w:cs="Abz-2 (Badr)" w:hint="cs"/>
          <w:b/>
          <w:bCs/>
          <w:color w:val="000000"/>
          <w:sz w:val="28"/>
          <w:szCs w:val="28"/>
          <w:rtl/>
          <w:lang w:bidi="fa-IR"/>
        </w:rPr>
        <w:t>؛</w:t>
      </w:r>
      <w:r w:rsidRPr="00A17820">
        <w:rPr>
          <w:rFonts w:ascii="Traditional Arabic" w:hAnsi="Traditional Arabic" w:cs="Abz-2 (Badr)"/>
          <w:b/>
          <w:bCs/>
          <w:color w:val="000000"/>
          <w:sz w:val="28"/>
          <w:szCs w:val="28"/>
          <w:rtl/>
          <w:lang w:bidi="fa-IR"/>
        </w:rPr>
        <w:t xml:space="preserve"> وفيه ترد</w:t>
      </w:r>
      <w:r w:rsidRPr="00A17820">
        <w:rPr>
          <w:rFonts w:ascii="Traditional Arabic" w:hAnsi="Traditional Arabic" w:cs="Abz-2 (Badr)" w:hint="cs"/>
          <w:b/>
          <w:bCs/>
          <w:color w:val="000000"/>
          <w:sz w:val="28"/>
          <w:szCs w:val="28"/>
          <w:rtl/>
          <w:lang w:bidi="fa-IR"/>
        </w:rPr>
        <w:t>ّ</w:t>
      </w:r>
      <w:r w:rsidRPr="00A17820">
        <w:rPr>
          <w:rFonts w:ascii="Traditional Arabic" w:hAnsi="Traditional Arabic" w:cs="Abz-2 (Badr)"/>
          <w:b/>
          <w:bCs/>
          <w:color w:val="000000"/>
          <w:sz w:val="28"/>
          <w:szCs w:val="28"/>
          <w:rtl/>
          <w:lang w:bidi="fa-IR"/>
        </w:rPr>
        <w:t>د منشؤه أن</w:t>
      </w:r>
      <w:r w:rsidRPr="00A17820">
        <w:rPr>
          <w:rFonts w:ascii="Traditional Arabic" w:hAnsi="Traditional Arabic" w:cs="Abz-2 (Badr)" w:hint="cs"/>
          <w:b/>
          <w:bCs/>
          <w:color w:val="000000"/>
          <w:sz w:val="28"/>
          <w:szCs w:val="28"/>
          <w:rtl/>
          <w:lang w:bidi="fa-IR"/>
        </w:rPr>
        <w:t>ّ</w:t>
      </w:r>
      <w:r w:rsidRPr="00A17820">
        <w:rPr>
          <w:rFonts w:ascii="Traditional Arabic" w:hAnsi="Traditional Arabic" w:cs="Abz-2 (Badr)"/>
          <w:b/>
          <w:bCs/>
          <w:color w:val="000000"/>
          <w:sz w:val="28"/>
          <w:szCs w:val="28"/>
          <w:rtl/>
          <w:lang w:bidi="fa-IR"/>
        </w:rPr>
        <w:t xml:space="preserve"> الولي</w:t>
      </w:r>
      <w:r w:rsidRPr="00A17820">
        <w:rPr>
          <w:rFonts w:ascii="Traditional Arabic" w:hAnsi="Traditional Arabic" w:cs="Abz-2 (Badr)" w:hint="cs"/>
          <w:b/>
          <w:bCs/>
          <w:color w:val="000000"/>
          <w:sz w:val="28"/>
          <w:szCs w:val="28"/>
          <w:rtl/>
          <w:lang w:bidi="fa-IR"/>
        </w:rPr>
        <w:t>ّ</w:t>
      </w:r>
      <w:r w:rsidRPr="00A17820">
        <w:rPr>
          <w:rFonts w:ascii="Traditional Arabic" w:hAnsi="Traditional Arabic" w:cs="Abz-2 (Badr)"/>
          <w:b/>
          <w:bCs/>
          <w:color w:val="000000"/>
          <w:sz w:val="28"/>
          <w:szCs w:val="28"/>
          <w:rtl/>
          <w:lang w:bidi="fa-IR"/>
        </w:rPr>
        <w:t xml:space="preserve"> له نظر المصلحة</w:t>
      </w:r>
      <w:r w:rsidRPr="00A17820">
        <w:rPr>
          <w:rFonts w:ascii="Traditional Arabic" w:hAnsi="Traditional Arabic" w:cs="Abz-2 (Badr)" w:hint="cs"/>
          <w:b/>
          <w:bCs/>
          <w:color w:val="000000"/>
          <w:sz w:val="28"/>
          <w:szCs w:val="28"/>
          <w:rtl/>
          <w:lang w:bidi="fa-IR"/>
        </w:rPr>
        <w:t>،</w:t>
      </w:r>
      <w:r w:rsidRPr="00A17820">
        <w:rPr>
          <w:rFonts w:ascii="Traditional Arabic" w:hAnsi="Traditional Arabic" w:cs="Abz-2 (Badr)"/>
          <w:b/>
          <w:bCs/>
          <w:color w:val="000000"/>
          <w:sz w:val="28"/>
          <w:szCs w:val="28"/>
          <w:rtl/>
          <w:lang w:bidi="fa-IR"/>
        </w:rPr>
        <w:t xml:space="preserve"> فيصح</w:t>
      </w:r>
      <w:r w:rsidRPr="00A17820">
        <w:rPr>
          <w:rFonts w:ascii="Traditional Arabic" w:hAnsi="Traditional Arabic" w:cs="Abz-2 (Badr)" w:hint="cs"/>
          <w:b/>
          <w:bCs/>
          <w:color w:val="000000"/>
          <w:sz w:val="28"/>
          <w:szCs w:val="28"/>
          <w:rtl/>
          <w:lang w:bidi="fa-IR"/>
        </w:rPr>
        <w:t>ّ</w:t>
      </w:r>
      <w:r w:rsidRPr="00A17820">
        <w:rPr>
          <w:rFonts w:ascii="Traditional Arabic" w:hAnsi="Traditional Arabic" w:cs="Abz-2 (Badr)"/>
          <w:b/>
          <w:bCs/>
          <w:color w:val="000000"/>
          <w:sz w:val="28"/>
          <w:szCs w:val="28"/>
          <w:rtl/>
          <w:lang w:bidi="fa-IR"/>
        </w:rPr>
        <w:t xml:space="preserve"> التفويض وثوقا</w:t>
      </w:r>
      <w:r w:rsidRPr="00A17820">
        <w:rPr>
          <w:rFonts w:ascii="Traditional Arabic" w:hAnsi="Traditional Arabic" w:cs="Abz-2 (Badr)" w:hint="cs"/>
          <w:b/>
          <w:bCs/>
          <w:color w:val="000000"/>
          <w:sz w:val="28"/>
          <w:szCs w:val="28"/>
          <w:rtl/>
          <w:lang w:bidi="fa-IR"/>
        </w:rPr>
        <w:t>ً</w:t>
      </w:r>
      <w:r w:rsidRPr="00A17820">
        <w:rPr>
          <w:rFonts w:ascii="Traditional Arabic" w:hAnsi="Traditional Arabic" w:cs="Abz-2 (Badr)"/>
          <w:b/>
          <w:bCs/>
          <w:color w:val="000000"/>
          <w:sz w:val="28"/>
          <w:szCs w:val="28"/>
          <w:rtl/>
          <w:lang w:bidi="fa-IR"/>
        </w:rPr>
        <w:t xml:space="preserve"> بنظره</w:t>
      </w:r>
      <w:r w:rsidRPr="00A17820">
        <w:rPr>
          <w:rFonts w:ascii="Traditional Arabic" w:hAnsi="Traditional Arabic" w:cs="Abz-2 (Badr)" w:hint="cs"/>
          <w:b/>
          <w:bCs/>
          <w:color w:val="000000"/>
          <w:sz w:val="28"/>
          <w:szCs w:val="28"/>
          <w:rtl/>
          <w:lang w:bidi="fa-IR"/>
        </w:rPr>
        <w:t>،</w:t>
      </w:r>
      <w:r w:rsidRPr="00A17820">
        <w:rPr>
          <w:rFonts w:ascii="Traditional Arabic" w:hAnsi="Traditional Arabic" w:cs="Abz-2 (Badr)"/>
          <w:b/>
          <w:bCs/>
          <w:color w:val="000000"/>
          <w:sz w:val="28"/>
          <w:szCs w:val="28"/>
          <w:rtl/>
          <w:lang w:bidi="fa-IR"/>
        </w:rPr>
        <w:t xml:space="preserve"> وهو أشبه</w:t>
      </w:r>
      <w:r w:rsidRPr="00A17820">
        <w:rPr>
          <w:rFonts w:ascii="Traditional Arabic" w:hAnsi="Traditional Arabic" w:cs="Abz-2 (Badr)" w:hint="cs"/>
          <w:b/>
          <w:bCs/>
          <w:color w:val="000000"/>
          <w:sz w:val="28"/>
          <w:szCs w:val="28"/>
          <w:rtl/>
          <w:lang w:bidi="fa-IR"/>
        </w:rPr>
        <w:t>.</w:t>
      </w:r>
      <w:r w:rsidRPr="00A17820">
        <w:rPr>
          <w:rFonts w:ascii="Traditional Arabic" w:hAnsi="Traditional Arabic" w:cs="Abz-2 (Badr)"/>
          <w:b/>
          <w:bCs/>
          <w:color w:val="000000"/>
          <w:sz w:val="28"/>
          <w:szCs w:val="28"/>
          <w:rtl/>
          <w:lang w:bidi="fa-IR"/>
        </w:rPr>
        <w:t xml:space="preserve"> وعلى التقدير الأو</w:t>
      </w:r>
      <w:r w:rsidRPr="00A17820">
        <w:rPr>
          <w:rFonts w:ascii="Traditional Arabic" w:hAnsi="Traditional Arabic" w:cs="Abz-2 (Badr)" w:hint="cs"/>
          <w:b/>
          <w:bCs/>
          <w:color w:val="000000"/>
          <w:sz w:val="28"/>
          <w:szCs w:val="28"/>
          <w:rtl/>
          <w:lang w:bidi="fa-IR"/>
        </w:rPr>
        <w:t>ّ</w:t>
      </w:r>
      <w:r w:rsidRPr="00A17820">
        <w:rPr>
          <w:rFonts w:ascii="Traditional Arabic" w:hAnsi="Traditional Arabic" w:cs="Abz-2 (Badr)"/>
          <w:b/>
          <w:bCs/>
          <w:color w:val="000000"/>
          <w:sz w:val="28"/>
          <w:szCs w:val="28"/>
          <w:rtl/>
          <w:lang w:bidi="fa-IR"/>
        </w:rPr>
        <w:t>ل لو طل</w:t>
      </w:r>
      <w:r w:rsidRPr="00A17820">
        <w:rPr>
          <w:rFonts w:ascii="Traditional Arabic" w:hAnsi="Traditional Arabic" w:cs="Abz-2 (Badr)" w:hint="cs"/>
          <w:b/>
          <w:bCs/>
          <w:color w:val="000000"/>
          <w:sz w:val="28"/>
          <w:szCs w:val="28"/>
          <w:rtl/>
          <w:lang w:bidi="fa-IR"/>
        </w:rPr>
        <w:t>ّ</w:t>
      </w:r>
      <w:r w:rsidRPr="00A17820">
        <w:rPr>
          <w:rFonts w:ascii="Traditional Arabic" w:hAnsi="Traditional Arabic" w:cs="Abz-2 (Badr)"/>
          <w:b/>
          <w:bCs/>
          <w:color w:val="000000"/>
          <w:sz w:val="28"/>
          <w:szCs w:val="28"/>
          <w:rtl/>
          <w:lang w:bidi="fa-IR"/>
        </w:rPr>
        <w:t>قها قبل الدخول كان لها نصف مهر المثل</w:t>
      </w:r>
      <w:r w:rsidRPr="00A17820">
        <w:rPr>
          <w:rFonts w:ascii="Traditional Arabic" w:hAnsi="Traditional Arabic" w:cs="Abz-2 (Badr)" w:hint="cs"/>
          <w:b/>
          <w:bCs/>
          <w:color w:val="000000"/>
          <w:sz w:val="28"/>
          <w:szCs w:val="28"/>
          <w:rtl/>
          <w:lang w:bidi="fa-IR"/>
        </w:rPr>
        <w:t>،</w:t>
      </w:r>
      <w:r w:rsidRPr="00A17820">
        <w:rPr>
          <w:rFonts w:ascii="Traditional Arabic" w:hAnsi="Traditional Arabic" w:cs="Abz-2 (Badr)"/>
          <w:b/>
          <w:bCs/>
          <w:color w:val="000000"/>
          <w:sz w:val="28"/>
          <w:szCs w:val="28"/>
          <w:rtl/>
          <w:lang w:bidi="fa-IR"/>
        </w:rPr>
        <w:t xml:space="preserve"> وعلى ما اخترناه لها المتعة</w:t>
      </w:r>
      <w:r w:rsidRPr="00A17820">
        <w:rPr>
          <w:rFonts w:ascii="Traditional Arabic" w:hAnsi="Traditional Arabic" w:cs="Abz-2 (Badr)" w:hint="cs"/>
          <w:b/>
          <w:bCs/>
          <w:color w:val="000000"/>
          <w:sz w:val="28"/>
          <w:szCs w:val="28"/>
          <w:rtl/>
          <w:lang w:bidi="fa-IR"/>
        </w:rPr>
        <w:t>.</w:t>
      </w:r>
      <w:r w:rsidRPr="00A17820">
        <w:rPr>
          <w:rFonts w:ascii="Traditional Arabic" w:hAnsi="Traditional Arabic" w:cs="Abz-2 (Badr)"/>
          <w:b/>
          <w:bCs/>
          <w:color w:val="000000"/>
          <w:sz w:val="28"/>
          <w:szCs w:val="28"/>
          <w:rtl/>
          <w:lang w:bidi="fa-IR"/>
        </w:rPr>
        <w:t xml:space="preserve"> ويجوز أن يزو</w:t>
      </w:r>
      <w:r w:rsidRPr="00A17820">
        <w:rPr>
          <w:rFonts w:ascii="Traditional Arabic" w:hAnsi="Traditional Arabic" w:cs="Abz-2 (Badr)" w:hint="cs"/>
          <w:b/>
          <w:bCs/>
          <w:color w:val="000000"/>
          <w:sz w:val="28"/>
          <w:szCs w:val="28"/>
          <w:rtl/>
          <w:lang w:bidi="fa-IR"/>
        </w:rPr>
        <w:t>ّ</w:t>
      </w:r>
      <w:r w:rsidRPr="00A17820">
        <w:rPr>
          <w:rFonts w:ascii="Traditional Arabic" w:hAnsi="Traditional Arabic" w:cs="Abz-2 (Badr)"/>
          <w:b/>
          <w:bCs/>
          <w:color w:val="000000"/>
          <w:sz w:val="28"/>
          <w:szCs w:val="28"/>
          <w:rtl/>
          <w:lang w:bidi="fa-IR"/>
        </w:rPr>
        <w:t>ج المولى أمته مفو</w:t>
      </w:r>
      <w:r w:rsidRPr="00A17820">
        <w:rPr>
          <w:rFonts w:ascii="Traditional Arabic" w:hAnsi="Traditional Arabic" w:cs="Abz-2 (Badr)" w:hint="cs"/>
          <w:b/>
          <w:bCs/>
          <w:color w:val="000000"/>
          <w:sz w:val="28"/>
          <w:szCs w:val="28"/>
          <w:rtl/>
          <w:lang w:bidi="fa-IR"/>
        </w:rPr>
        <w:t>ّ</w:t>
      </w:r>
      <w:r w:rsidRPr="00A17820">
        <w:rPr>
          <w:rFonts w:ascii="Traditional Arabic" w:hAnsi="Traditional Arabic" w:cs="Abz-2 (Badr)"/>
          <w:b/>
          <w:bCs/>
          <w:color w:val="000000"/>
          <w:sz w:val="28"/>
          <w:szCs w:val="28"/>
          <w:rtl/>
          <w:lang w:bidi="fa-IR"/>
        </w:rPr>
        <w:t>ضة</w:t>
      </w:r>
      <w:r w:rsidRPr="00A17820">
        <w:rPr>
          <w:rFonts w:ascii="Traditional Arabic" w:hAnsi="Traditional Arabic" w:cs="Abz-2 (Badr)" w:hint="cs"/>
          <w:b/>
          <w:bCs/>
          <w:color w:val="000000"/>
          <w:sz w:val="28"/>
          <w:szCs w:val="28"/>
          <w:rtl/>
          <w:lang w:bidi="fa-IR"/>
        </w:rPr>
        <w:t>،</w:t>
      </w:r>
      <w:r w:rsidRPr="00A17820">
        <w:rPr>
          <w:rFonts w:ascii="Traditional Arabic" w:hAnsi="Traditional Arabic" w:cs="Abz-2 (Badr)"/>
          <w:b/>
          <w:bCs/>
          <w:color w:val="000000"/>
          <w:sz w:val="28"/>
          <w:szCs w:val="28"/>
          <w:rtl/>
          <w:lang w:bidi="fa-IR"/>
        </w:rPr>
        <w:t xml:space="preserve"> لاختصاصه بالمهر.</w:t>
      </w:r>
      <w:r w:rsidRPr="00A17820">
        <w:rPr>
          <w:rFonts w:ascii="Traditional Arabic" w:hAnsi="Traditional Arabic" w:cs="Abz-2 (Badr)" w:hint="cs"/>
          <w:b/>
          <w:bCs/>
          <w:color w:val="000000"/>
          <w:sz w:val="28"/>
          <w:szCs w:val="28"/>
          <w:rtl/>
          <w:lang w:bidi="fa-IR"/>
        </w:rPr>
        <w:t>»</w:t>
      </w:r>
      <w:r w:rsidRPr="00652E92">
        <w:rPr>
          <w:rStyle w:val="FootnoteReference"/>
          <w:rFonts w:ascii="Traditional Arabic" w:eastAsia="Times New Roman" w:hAnsi="Traditional Arabic" w:cs="Abz-2 (Badr)"/>
          <w:color w:val="000000"/>
          <w:sz w:val="28"/>
          <w:szCs w:val="28"/>
          <w:rtl/>
          <w:lang w:bidi="fa-IR"/>
        </w:rPr>
        <w:footnoteReference w:id="1"/>
      </w:r>
    </w:p>
    <w:p w14:paraId="688A1CCD" w14:textId="24230364" w:rsidR="00A17820" w:rsidRDefault="00A17820" w:rsidP="00720560">
      <w:pPr>
        <w:widowControl w:val="0"/>
        <w:bidi/>
        <w:spacing w:after="0" w:line="247" w:lineRule="auto"/>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در ابتدای بحث گفتيم که اطلاق آيه شريفه، شامل نکاح با صغيره به نحو مفوّضة البضع نيز 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شود. اما در خصوص جواز چنين نکاحی با صغيره در بين اعلام اختلاف وجود دارد.</w:t>
      </w:r>
    </w:p>
    <w:p w14:paraId="2E081041" w14:textId="43E90355" w:rsidR="00A444B4" w:rsidRPr="00A444B4" w:rsidRDefault="00A444B4" w:rsidP="00720560">
      <w:pPr>
        <w:widowControl w:val="0"/>
        <w:bidi/>
        <w:spacing w:after="0" w:line="247" w:lineRule="auto"/>
        <w:ind w:firstLine="284"/>
        <w:jc w:val="both"/>
        <w:rPr>
          <w:rFonts w:ascii="Noor_Nazli" w:eastAsia="Times New Roman" w:hAnsi="Noor_Nazli" w:cs="Times New Roman"/>
          <w:sz w:val="36"/>
          <w:szCs w:val="36"/>
          <w:rtl/>
          <w:lang w:bidi="fa-IR"/>
        </w:rPr>
      </w:pPr>
      <w:r>
        <w:rPr>
          <w:rFonts w:ascii="Traditional Arabic" w:hAnsi="Traditional Arabic" w:cs="Abz-2 (Badr)" w:hint="cs"/>
          <w:color w:val="000000"/>
          <w:sz w:val="28"/>
          <w:szCs w:val="28"/>
          <w:rtl/>
          <w:lang w:bidi="fa-IR"/>
        </w:rPr>
        <w:t>قال الشيخ في المبسوط: «</w:t>
      </w:r>
      <w:r w:rsidRPr="00A444B4">
        <w:rPr>
          <w:rFonts w:ascii="Traditional Arabic" w:hAnsi="Traditional Arabic" w:cs="Abz-2 (Badr)"/>
          <w:color w:val="000000"/>
          <w:sz w:val="28"/>
          <w:szCs w:val="28"/>
          <w:rtl/>
          <w:lang w:bidi="fa-IR"/>
        </w:rPr>
        <w:t>من يجبر على نكاح لصغر أو بكارة</w:t>
      </w:r>
      <w:r>
        <w:rPr>
          <w:rFonts w:ascii="Traditional Arabic" w:hAnsi="Traditional Arabic" w:cs="Abz-2 (Badr)" w:hint="cs"/>
          <w:color w:val="000000"/>
          <w:sz w:val="28"/>
          <w:szCs w:val="28"/>
          <w:rtl/>
          <w:lang w:bidi="fa-IR"/>
        </w:rPr>
        <w:t>،</w:t>
      </w:r>
      <w:r w:rsidRPr="00A444B4">
        <w:rPr>
          <w:rFonts w:ascii="Traditional Arabic" w:hAnsi="Traditional Arabic" w:cs="Abz-2 (Badr)"/>
          <w:color w:val="000000"/>
          <w:sz w:val="28"/>
          <w:szCs w:val="28"/>
          <w:rtl/>
          <w:lang w:bidi="fa-IR"/>
        </w:rPr>
        <w:t xml:space="preserve"> فلا يكون مفو</w:t>
      </w:r>
      <w:r>
        <w:rPr>
          <w:rFonts w:ascii="Traditional Arabic" w:hAnsi="Traditional Arabic" w:cs="Abz-2 (Badr)" w:hint="cs"/>
          <w:color w:val="000000"/>
          <w:sz w:val="28"/>
          <w:szCs w:val="28"/>
          <w:rtl/>
          <w:lang w:bidi="fa-IR"/>
        </w:rPr>
        <w:t>ّ</w:t>
      </w:r>
      <w:r w:rsidRPr="00A444B4">
        <w:rPr>
          <w:rFonts w:ascii="Traditional Arabic" w:hAnsi="Traditional Arabic" w:cs="Abz-2 (Badr)"/>
          <w:color w:val="000000"/>
          <w:sz w:val="28"/>
          <w:szCs w:val="28"/>
          <w:rtl/>
          <w:lang w:bidi="fa-IR"/>
        </w:rPr>
        <w:t>ضة البضع أبدا</w:t>
      </w:r>
      <w:r>
        <w:rPr>
          <w:rFonts w:ascii="Traditional Arabic" w:hAnsi="Traditional Arabic" w:cs="Abz-2 (Badr)" w:hint="cs"/>
          <w:color w:val="000000"/>
          <w:sz w:val="28"/>
          <w:szCs w:val="28"/>
          <w:rtl/>
          <w:lang w:bidi="fa-IR"/>
        </w:rPr>
        <w:t>ً.</w:t>
      </w:r>
      <w:r w:rsidRPr="00A444B4">
        <w:rPr>
          <w:rFonts w:ascii="Traditional Arabic" w:hAnsi="Traditional Arabic" w:cs="Abz-2 (Badr)"/>
          <w:color w:val="000000"/>
          <w:sz w:val="28"/>
          <w:szCs w:val="28"/>
          <w:rtl/>
          <w:lang w:bidi="fa-IR"/>
        </w:rPr>
        <w:t xml:space="preserve"> ومتى عقد ولي</w:t>
      </w:r>
      <w:r>
        <w:rPr>
          <w:rFonts w:ascii="Traditional Arabic" w:hAnsi="Traditional Arabic" w:cs="Abz-2 (Badr)" w:hint="cs"/>
          <w:color w:val="000000"/>
          <w:sz w:val="28"/>
          <w:szCs w:val="28"/>
          <w:rtl/>
          <w:lang w:bidi="fa-IR"/>
        </w:rPr>
        <w:t>ّ</w:t>
      </w:r>
      <w:r w:rsidRPr="00A444B4">
        <w:rPr>
          <w:rFonts w:ascii="Traditional Arabic" w:hAnsi="Traditional Arabic" w:cs="Abz-2 (Badr)"/>
          <w:color w:val="000000"/>
          <w:sz w:val="28"/>
          <w:szCs w:val="28"/>
          <w:rtl/>
          <w:lang w:bidi="fa-IR"/>
        </w:rPr>
        <w:t>ها مفو</w:t>
      </w:r>
      <w:r>
        <w:rPr>
          <w:rFonts w:ascii="Traditional Arabic" w:hAnsi="Traditional Arabic" w:cs="Abz-2 (Badr)" w:hint="cs"/>
          <w:color w:val="000000"/>
          <w:sz w:val="28"/>
          <w:szCs w:val="28"/>
          <w:rtl/>
          <w:lang w:bidi="fa-IR"/>
        </w:rPr>
        <w:t>ّ</w:t>
      </w:r>
      <w:r w:rsidRPr="00A444B4">
        <w:rPr>
          <w:rFonts w:ascii="Traditional Arabic" w:hAnsi="Traditional Arabic" w:cs="Abz-2 (Badr)"/>
          <w:color w:val="000000"/>
          <w:sz w:val="28"/>
          <w:szCs w:val="28"/>
          <w:rtl/>
          <w:lang w:bidi="fa-IR"/>
        </w:rPr>
        <w:t>ضة لم تكن مفو</w:t>
      </w:r>
      <w:r>
        <w:rPr>
          <w:rFonts w:ascii="Traditional Arabic" w:hAnsi="Traditional Arabic" w:cs="Abz-2 (Badr)" w:hint="cs"/>
          <w:color w:val="000000"/>
          <w:sz w:val="28"/>
          <w:szCs w:val="28"/>
          <w:rtl/>
          <w:lang w:bidi="fa-IR"/>
        </w:rPr>
        <w:t>ّ</w:t>
      </w:r>
      <w:r w:rsidRPr="00A444B4">
        <w:rPr>
          <w:rFonts w:ascii="Traditional Arabic" w:hAnsi="Traditional Arabic" w:cs="Abz-2 (Badr)"/>
          <w:color w:val="000000"/>
          <w:sz w:val="28"/>
          <w:szCs w:val="28"/>
          <w:rtl/>
          <w:lang w:bidi="fa-IR"/>
        </w:rPr>
        <w:t>ضة ووجب مهر المثل بالعقد عند قوم</w:t>
      </w:r>
      <w:r>
        <w:rPr>
          <w:rFonts w:ascii="Traditional Arabic" w:hAnsi="Traditional Arabic" w:cs="Abz-2 (Badr)" w:hint="cs"/>
          <w:color w:val="000000"/>
          <w:sz w:val="28"/>
          <w:szCs w:val="28"/>
          <w:rtl/>
          <w:lang w:bidi="fa-IR"/>
        </w:rPr>
        <w:t>،</w:t>
      </w:r>
      <w:r w:rsidRPr="00A444B4">
        <w:rPr>
          <w:rFonts w:ascii="Traditional Arabic" w:hAnsi="Traditional Arabic" w:cs="Abz-2 (Badr)"/>
          <w:color w:val="000000"/>
          <w:sz w:val="28"/>
          <w:szCs w:val="28"/>
          <w:rtl/>
          <w:lang w:bidi="fa-IR"/>
        </w:rPr>
        <w:t xml:space="preserve"> وعندنا بالدخول</w:t>
      </w:r>
      <w:r>
        <w:rPr>
          <w:rFonts w:ascii="Traditional Arabic" w:hAnsi="Traditional Arabic" w:cs="Abz-2 (Badr)" w:hint="cs"/>
          <w:color w:val="000000"/>
          <w:sz w:val="28"/>
          <w:szCs w:val="28"/>
          <w:rtl/>
          <w:lang w:bidi="fa-IR"/>
        </w:rPr>
        <w:t>،</w:t>
      </w:r>
      <w:r w:rsidRPr="00A444B4">
        <w:rPr>
          <w:rFonts w:ascii="Traditional Arabic" w:hAnsi="Traditional Arabic" w:cs="Abz-2 (Badr)"/>
          <w:color w:val="000000"/>
          <w:sz w:val="28"/>
          <w:szCs w:val="28"/>
          <w:rtl/>
          <w:lang w:bidi="fa-IR"/>
        </w:rPr>
        <w:t xml:space="preserve"> إلا في مس</w:t>
      </w:r>
      <w:r>
        <w:rPr>
          <w:rFonts w:ascii="Traditional Arabic" w:hAnsi="Traditional Arabic" w:cs="Abz-2 (Badr)" w:hint="cs"/>
          <w:color w:val="000000"/>
          <w:sz w:val="28"/>
          <w:szCs w:val="28"/>
          <w:rtl/>
          <w:lang w:bidi="fa-IR"/>
        </w:rPr>
        <w:t>أ</w:t>
      </w:r>
      <w:r w:rsidRPr="00A444B4">
        <w:rPr>
          <w:rFonts w:ascii="Traditional Arabic" w:hAnsi="Traditional Arabic" w:cs="Abz-2 (Badr)"/>
          <w:color w:val="000000"/>
          <w:sz w:val="28"/>
          <w:szCs w:val="28"/>
          <w:rtl/>
          <w:lang w:bidi="fa-IR"/>
        </w:rPr>
        <w:t>لة وهي الأمة يزو</w:t>
      </w:r>
      <w:r>
        <w:rPr>
          <w:rFonts w:ascii="Traditional Arabic" w:hAnsi="Traditional Arabic" w:cs="Abz-2 (Badr)" w:hint="cs"/>
          <w:color w:val="000000"/>
          <w:sz w:val="28"/>
          <w:szCs w:val="28"/>
          <w:rtl/>
          <w:lang w:bidi="fa-IR"/>
        </w:rPr>
        <w:t>ّ</w:t>
      </w:r>
      <w:r w:rsidRPr="00A444B4">
        <w:rPr>
          <w:rFonts w:ascii="Traditional Arabic" w:hAnsi="Traditional Arabic" w:cs="Abz-2 (Badr)"/>
          <w:color w:val="000000"/>
          <w:sz w:val="28"/>
          <w:szCs w:val="28"/>
          <w:rtl/>
          <w:lang w:bidi="fa-IR"/>
        </w:rPr>
        <w:t>جها سي</w:t>
      </w:r>
      <w:r>
        <w:rPr>
          <w:rFonts w:ascii="Traditional Arabic" w:hAnsi="Traditional Arabic" w:cs="Abz-2 (Badr)" w:hint="cs"/>
          <w:color w:val="000000"/>
          <w:sz w:val="28"/>
          <w:szCs w:val="28"/>
          <w:rtl/>
          <w:lang w:bidi="fa-IR"/>
        </w:rPr>
        <w:t>ّ</w:t>
      </w:r>
      <w:r w:rsidRPr="00A444B4">
        <w:rPr>
          <w:rFonts w:ascii="Traditional Arabic" w:hAnsi="Traditional Arabic" w:cs="Abz-2 (Badr)"/>
          <w:color w:val="000000"/>
          <w:sz w:val="28"/>
          <w:szCs w:val="28"/>
          <w:rtl/>
          <w:lang w:bidi="fa-IR"/>
        </w:rPr>
        <w:t>دها مفو</w:t>
      </w:r>
      <w:r>
        <w:rPr>
          <w:rFonts w:ascii="Traditional Arabic" w:hAnsi="Traditional Arabic" w:cs="Abz-2 (Badr)" w:hint="cs"/>
          <w:color w:val="000000"/>
          <w:sz w:val="28"/>
          <w:szCs w:val="28"/>
          <w:rtl/>
          <w:lang w:bidi="fa-IR"/>
        </w:rPr>
        <w:t>ّ</w:t>
      </w:r>
      <w:r w:rsidRPr="00A444B4">
        <w:rPr>
          <w:rFonts w:ascii="Traditional Arabic" w:hAnsi="Traditional Arabic" w:cs="Abz-2 (Badr)"/>
          <w:color w:val="000000"/>
          <w:sz w:val="28"/>
          <w:szCs w:val="28"/>
          <w:rtl/>
          <w:lang w:bidi="fa-IR"/>
        </w:rPr>
        <w:t>ضة</w:t>
      </w:r>
      <w:r>
        <w:rPr>
          <w:rFonts w:ascii="Traditional Arabic" w:hAnsi="Traditional Arabic" w:cs="Abz-2 (Badr)" w:hint="cs"/>
          <w:color w:val="000000"/>
          <w:sz w:val="28"/>
          <w:szCs w:val="28"/>
          <w:rtl/>
          <w:lang w:bidi="fa-IR"/>
        </w:rPr>
        <w:t>،</w:t>
      </w:r>
      <w:r w:rsidRPr="00A444B4">
        <w:rPr>
          <w:rFonts w:ascii="Traditional Arabic" w:hAnsi="Traditional Arabic" w:cs="Abz-2 (Badr)"/>
          <w:color w:val="000000"/>
          <w:sz w:val="28"/>
          <w:szCs w:val="28"/>
          <w:rtl/>
          <w:lang w:bidi="fa-IR"/>
        </w:rPr>
        <w:t xml:space="preserve"> فيصح</w:t>
      </w:r>
      <w:r>
        <w:rPr>
          <w:rFonts w:ascii="Traditional Arabic" w:hAnsi="Traditional Arabic" w:cs="Abz-2 (Badr)" w:hint="cs"/>
          <w:color w:val="000000"/>
          <w:sz w:val="28"/>
          <w:szCs w:val="28"/>
          <w:rtl/>
          <w:lang w:bidi="fa-IR"/>
        </w:rPr>
        <w:t>ّ</w:t>
      </w:r>
      <w:r w:rsidRPr="00A444B4">
        <w:rPr>
          <w:rFonts w:ascii="Traditional Arabic" w:hAnsi="Traditional Arabic" w:cs="Abz-2 (Badr)"/>
          <w:color w:val="000000"/>
          <w:sz w:val="28"/>
          <w:szCs w:val="28"/>
          <w:rtl/>
          <w:lang w:bidi="fa-IR"/>
        </w:rPr>
        <w:t xml:space="preserve"> هذا وإن كان ذلك عن إجبار</w:t>
      </w:r>
      <w:r>
        <w:rPr>
          <w:rFonts w:ascii="Traditional Arabic" w:hAnsi="Traditional Arabic" w:cs="Abz-2 (Badr)" w:hint="cs"/>
          <w:color w:val="000000"/>
          <w:sz w:val="28"/>
          <w:szCs w:val="28"/>
          <w:rtl/>
          <w:lang w:bidi="fa-IR"/>
        </w:rPr>
        <w:t>،</w:t>
      </w:r>
      <w:r w:rsidRPr="00A444B4">
        <w:rPr>
          <w:rFonts w:ascii="Traditional Arabic" w:hAnsi="Traditional Arabic" w:cs="Abz-2 (Badr)"/>
          <w:color w:val="000000"/>
          <w:sz w:val="28"/>
          <w:szCs w:val="28"/>
          <w:rtl/>
          <w:lang w:bidi="fa-IR"/>
        </w:rPr>
        <w:t xml:space="preserve"> لأن</w:t>
      </w:r>
      <w:r>
        <w:rPr>
          <w:rFonts w:ascii="Traditional Arabic" w:hAnsi="Traditional Arabic" w:cs="Abz-2 (Badr)" w:hint="cs"/>
          <w:color w:val="000000"/>
          <w:sz w:val="28"/>
          <w:szCs w:val="28"/>
          <w:rtl/>
          <w:lang w:bidi="fa-IR"/>
        </w:rPr>
        <w:t>ّ</w:t>
      </w:r>
      <w:r w:rsidRPr="00A444B4">
        <w:rPr>
          <w:rFonts w:ascii="Traditional Arabic" w:hAnsi="Traditional Arabic" w:cs="Abz-2 (Badr)"/>
          <w:color w:val="000000"/>
          <w:sz w:val="28"/>
          <w:szCs w:val="28"/>
          <w:rtl/>
          <w:lang w:bidi="fa-IR"/>
        </w:rPr>
        <w:t xml:space="preserve"> السي</w:t>
      </w:r>
      <w:r>
        <w:rPr>
          <w:rFonts w:ascii="Traditional Arabic" w:hAnsi="Traditional Arabic" w:cs="Abz-2 (Badr)" w:hint="cs"/>
          <w:color w:val="000000"/>
          <w:sz w:val="28"/>
          <w:szCs w:val="28"/>
          <w:rtl/>
          <w:lang w:bidi="fa-IR"/>
        </w:rPr>
        <w:t>ّ</w:t>
      </w:r>
      <w:r w:rsidRPr="00A444B4">
        <w:rPr>
          <w:rFonts w:ascii="Traditional Arabic" w:hAnsi="Traditional Arabic" w:cs="Abz-2 (Badr)"/>
          <w:color w:val="000000"/>
          <w:sz w:val="28"/>
          <w:szCs w:val="28"/>
          <w:rtl/>
          <w:lang w:bidi="fa-IR"/>
        </w:rPr>
        <w:t>د هو الذي اختار ذلك والمهر له، فلهذا صح</w:t>
      </w:r>
      <w:r>
        <w:rPr>
          <w:rFonts w:ascii="Traditional Arabic" w:hAnsi="Traditional Arabic" w:cs="Abz-2 (Badr)" w:hint="cs"/>
          <w:color w:val="000000"/>
          <w:sz w:val="28"/>
          <w:szCs w:val="28"/>
          <w:rtl/>
          <w:lang w:bidi="fa-IR"/>
        </w:rPr>
        <w:t>ّ</w:t>
      </w:r>
      <w:r w:rsidRPr="00A444B4">
        <w:rPr>
          <w:rFonts w:ascii="Traditional Arabic" w:hAnsi="Traditional Arabic" w:cs="Abz-2 (Badr)"/>
          <w:color w:val="000000"/>
          <w:sz w:val="28"/>
          <w:szCs w:val="28"/>
          <w:rtl/>
          <w:lang w:bidi="fa-IR"/>
        </w:rPr>
        <w:t xml:space="preserve"> أن تكون مفو</w:t>
      </w:r>
      <w:r>
        <w:rPr>
          <w:rFonts w:ascii="Traditional Arabic" w:hAnsi="Traditional Arabic" w:cs="Abz-2 (Badr)" w:hint="cs"/>
          <w:color w:val="000000"/>
          <w:sz w:val="28"/>
          <w:szCs w:val="28"/>
          <w:rtl/>
          <w:lang w:bidi="fa-IR"/>
        </w:rPr>
        <w:t>ّ</w:t>
      </w:r>
      <w:r w:rsidRPr="00A444B4">
        <w:rPr>
          <w:rFonts w:ascii="Traditional Arabic" w:hAnsi="Traditional Arabic" w:cs="Abz-2 (Badr)"/>
          <w:color w:val="000000"/>
          <w:sz w:val="28"/>
          <w:szCs w:val="28"/>
          <w:rtl/>
          <w:lang w:bidi="fa-IR"/>
        </w:rPr>
        <w:t>ضة.</w:t>
      </w:r>
      <w:r>
        <w:rPr>
          <w:rFonts w:ascii="Traditional Arabic" w:hAnsi="Traditional Arabic" w:cs="Abz-2 (Badr)" w:hint="cs"/>
          <w:color w:val="000000"/>
          <w:sz w:val="28"/>
          <w:szCs w:val="28"/>
          <w:rtl/>
          <w:lang w:bidi="fa-IR"/>
        </w:rPr>
        <w:t>»</w:t>
      </w:r>
      <w:r w:rsidRPr="00652E92">
        <w:rPr>
          <w:rStyle w:val="FootnoteReference"/>
          <w:rFonts w:ascii="Traditional Arabic" w:eastAsia="Times New Roman" w:hAnsi="Traditional Arabic" w:cs="Abz-2 (Badr)"/>
          <w:color w:val="000000"/>
          <w:sz w:val="28"/>
          <w:szCs w:val="28"/>
          <w:rtl/>
          <w:lang w:bidi="fa-IR"/>
        </w:rPr>
        <w:footnoteReference w:id="2"/>
      </w:r>
    </w:p>
    <w:p w14:paraId="47913801" w14:textId="279E6860" w:rsidR="00A444B4" w:rsidRDefault="00F33392" w:rsidP="00720560">
      <w:pPr>
        <w:widowControl w:val="0"/>
        <w:bidi/>
        <w:spacing w:after="0" w:line="247" w:lineRule="auto"/>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آنچه که از اين کلام ظاهر 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شود اين است که طبق نظر شيخ، اصل نکاح جايز است اما تفويض باطل است و بر زوج واجب است که در صورت دخول، مهر المثل بپردازد ولی با اصل نکاح مهر المثل واجب نيست.</w:t>
      </w:r>
    </w:p>
    <w:p w14:paraId="485013B3" w14:textId="6A28FEDA" w:rsidR="00D90C4A" w:rsidRPr="00D90C4A" w:rsidRDefault="00F33392" w:rsidP="00720560">
      <w:pPr>
        <w:widowControl w:val="0"/>
        <w:bidi/>
        <w:spacing w:after="0" w:line="247" w:lineRule="auto"/>
        <w:ind w:firstLine="284"/>
        <w:jc w:val="both"/>
        <w:rPr>
          <w:rFonts w:ascii="Traditional Arabic" w:hAnsi="Traditional Arabic" w:cs="Abz-2 (Badr)"/>
          <w:color w:val="000000"/>
          <w:sz w:val="28"/>
          <w:szCs w:val="28"/>
          <w:lang w:bidi="fa-IR"/>
        </w:rPr>
      </w:pPr>
      <w:r>
        <w:rPr>
          <w:rFonts w:ascii="Traditional Arabic" w:hAnsi="Traditional Arabic" w:cs="Abz-2 (Badr)" w:hint="cs"/>
          <w:color w:val="000000"/>
          <w:sz w:val="28"/>
          <w:szCs w:val="28"/>
          <w:rtl/>
          <w:lang w:bidi="fa-IR"/>
        </w:rPr>
        <w:t>و</w:t>
      </w:r>
      <w:r w:rsidR="00D90C4A">
        <w:rPr>
          <w:rFonts w:ascii="Traditional Arabic" w:hAnsi="Traditional Arabic" w:cs="Abz-2 (Badr)" w:hint="cs"/>
          <w:color w:val="000000"/>
          <w:sz w:val="28"/>
          <w:szCs w:val="28"/>
          <w:rtl/>
          <w:lang w:bidi="fa-IR"/>
        </w:rPr>
        <w:t xml:space="preserve">لکن </w:t>
      </w:r>
      <w:r>
        <w:rPr>
          <w:rFonts w:ascii="Traditional Arabic" w:hAnsi="Traditional Arabic" w:cs="Abz-2 (Badr)" w:hint="cs"/>
          <w:color w:val="000000"/>
          <w:sz w:val="28"/>
          <w:szCs w:val="28"/>
          <w:rtl/>
          <w:lang w:bidi="fa-IR"/>
        </w:rPr>
        <w:t>قال في موضع آخر منه: «</w:t>
      </w:r>
      <w:r w:rsidR="00D90C4A" w:rsidRPr="00D90C4A">
        <w:rPr>
          <w:rFonts w:ascii="Traditional Arabic" w:hAnsi="Traditional Arabic" w:cs="Abz-2 (Badr)"/>
          <w:color w:val="000000"/>
          <w:sz w:val="28"/>
          <w:szCs w:val="28"/>
          <w:rtl/>
          <w:lang w:bidi="fa-IR"/>
        </w:rPr>
        <w:t>من يجبر على النكاح من الصغيرة والبكر الكبيرة تجبرها أبوها أو جد</w:t>
      </w:r>
      <w:r w:rsidR="00D90C4A">
        <w:rPr>
          <w:rFonts w:ascii="Traditional Arabic" w:hAnsi="Traditional Arabic" w:cs="Abz-2 (Badr)" w:hint="cs"/>
          <w:color w:val="000000"/>
          <w:sz w:val="28"/>
          <w:szCs w:val="28"/>
          <w:rtl/>
          <w:lang w:bidi="fa-IR"/>
        </w:rPr>
        <w:t>ّ</w:t>
      </w:r>
      <w:r w:rsidR="00D90C4A" w:rsidRPr="00D90C4A">
        <w:rPr>
          <w:rFonts w:ascii="Traditional Arabic" w:hAnsi="Traditional Arabic" w:cs="Abz-2 (Badr)"/>
          <w:color w:val="000000"/>
          <w:sz w:val="28"/>
          <w:szCs w:val="28"/>
          <w:rtl/>
          <w:lang w:bidi="fa-IR"/>
        </w:rPr>
        <w:t xml:space="preserve">ها على النكاح، </w:t>
      </w:r>
      <w:r w:rsidR="00D90C4A" w:rsidRPr="00D90C4A">
        <w:rPr>
          <w:rFonts w:ascii="Traditional Arabic" w:hAnsi="Traditional Arabic" w:cs="Abz-2 (Badr)"/>
          <w:color w:val="000000"/>
          <w:sz w:val="28"/>
          <w:szCs w:val="28"/>
          <w:rtl/>
          <w:lang w:bidi="fa-IR"/>
        </w:rPr>
        <w:lastRenderedPageBreak/>
        <w:t>فمتى زو</w:t>
      </w:r>
      <w:r w:rsidR="00D90C4A">
        <w:rPr>
          <w:rFonts w:ascii="Traditional Arabic" w:hAnsi="Traditional Arabic" w:cs="Abz-2 (Badr)" w:hint="cs"/>
          <w:color w:val="000000"/>
          <w:sz w:val="28"/>
          <w:szCs w:val="28"/>
          <w:rtl/>
          <w:lang w:bidi="fa-IR"/>
        </w:rPr>
        <w:t>ّ</w:t>
      </w:r>
      <w:r w:rsidR="00D90C4A" w:rsidRPr="00D90C4A">
        <w:rPr>
          <w:rFonts w:ascii="Traditional Arabic" w:hAnsi="Traditional Arabic" w:cs="Abz-2 (Badr)"/>
          <w:color w:val="000000"/>
          <w:sz w:val="28"/>
          <w:szCs w:val="28"/>
          <w:rtl/>
          <w:lang w:bidi="fa-IR"/>
        </w:rPr>
        <w:t>جها مفو</w:t>
      </w:r>
      <w:r w:rsidR="00D90C4A">
        <w:rPr>
          <w:rFonts w:ascii="Traditional Arabic" w:hAnsi="Traditional Arabic" w:cs="Abz-2 (Badr)" w:hint="cs"/>
          <w:color w:val="000000"/>
          <w:sz w:val="28"/>
          <w:szCs w:val="28"/>
          <w:rtl/>
          <w:lang w:bidi="fa-IR"/>
        </w:rPr>
        <w:t>ّ</w:t>
      </w:r>
      <w:r w:rsidR="00D90C4A" w:rsidRPr="00D90C4A">
        <w:rPr>
          <w:rFonts w:ascii="Traditional Arabic" w:hAnsi="Traditional Arabic" w:cs="Abz-2 (Badr)"/>
          <w:color w:val="000000"/>
          <w:sz w:val="28"/>
          <w:szCs w:val="28"/>
          <w:rtl/>
          <w:lang w:bidi="fa-IR"/>
        </w:rPr>
        <w:t>ضة البضع</w:t>
      </w:r>
      <w:r w:rsidR="00D90C4A">
        <w:rPr>
          <w:rFonts w:ascii="Traditional Arabic" w:hAnsi="Traditional Arabic" w:cs="Abz-2 (Badr)" w:hint="cs"/>
          <w:color w:val="000000"/>
          <w:sz w:val="28"/>
          <w:szCs w:val="28"/>
          <w:rtl/>
          <w:lang w:bidi="fa-IR"/>
        </w:rPr>
        <w:t>،</w:t>
      </w:r>
      <w:r w:rsidR="00D90C4A" w:rsidRPr="00D90C4A">
        <w:rPr>
          <w:rFonts w:ascii="Traditional Arabic" w:hAnsi="Traditional Arabic" w:cs="Abz-2 (Badr)"/>
          <w:color w:val="000000"/>
          <w:sz w:val="28"/>
          <w:szCs w:val="28"/>
          <w:rtl/>
          <w:lang w:bidi="fa-IR"/>
        </w:rPr>
        <w:t xml:space="preserve"> كان الحكم فيه مثل الحكم فيمن لا يجبر سواء</w:t>
      </w:r>
      <w:r w:rsidR="00D90C4A">
        <w:rPr>
          <w:rFonts w:ascii="Traditional Arabic" w:hAnsi="Traditional Arabic" w:cs="Abz-2 (Badr)" w:hint="cs"/>
          <w:color w:val="000000"/>
          <w:sz w:val="28"/>
          <w:szCs w:val="28"/>
          <w:rtl/>
          <w:lang w:bidi="fa-IR"/>
        </w:rPr>
        <w:t>.</w:t>
      </w:r>
      <w:r w:rsidR="00D90C4A" w:rsidRPr="00D90C4A">
        <w:rPr>
          <w:rFonts w:ascii="Traditional Arabic" w:hAnsi="Traditional Arabic" w:cs="Abz-2 (Badr)"/>
          <w:color w:val="000000"/>
          <w:sz w:val="28"/>
          <w:szCs w:val="28"/>
          <w:rtl/>
          <w:lang w:bidi="fa-IR"/>
        </w:rPr>
        <w:t xml:space="preserve"> وقال قوم</w:t>
      </w:r>
      <w:r w:rsidR="00D90C4A">
        <w:rPr>
          <w:rFonts w:ascii="Traditional Arabic" w:hAnsi="Traditional Arabic" w:cs="Abz-2 (Badr)" w:hint="cs"/>
          <w:color w:val="000000"/>
          <w:sz w:val="28"/>
          <w:szCs w:val="28"/>
          <w:rtl/>
          <w:lang w:bidi="fa-IR"/>
        </w:rPr>
        <w:t>:</w:t>
      </w:r>
      <w:r w:rsidR="00D90C4A" w:rsidRPr="00D90C4A">
        <w:rPr>
          <w:rFonts w:ascii="Traditional Arabic" w:hAnsi="Traditional Arabic" w:cs="Abz-2 (Badr)"/>
          <w:color w:val="000000"/>
          <w:sz w:val="28"/>
          <w:szCs w:val="28"/>
          <w:rtl/>
          <w:lang w:bidi="fa-IR"/>
        </w:rPr>
        <w:t xml:space="preserve"> لها مهر المثل لا غير، لأن</w:t>
      </w:r>
      <w:r w:rsidR="00D90C4A">
        <w:rPr>
          <w:rFonts w:ascii="Traditional Arabic" w:hAnsi="Traditional Arabic" w:cs="Abz-2 (Badr)" w:hint="cs"/>
          <w:color w:val="000000"/>
          <w:sz w:val="28"/>
          <w:szCs w:val="28"/>
          <w:rtl/>
          <w:lang w:bidi="fa-IR"/>
        </w:rPr>
        <w:t>ّ</w:t>
      </w:r>
      <w:r w:rsidR="00D90C4A" w:rsidRPr="00D90C4A">
        <w:rPr>
          <w:rFonts w:ascii="Traditional Arabic" w:hAnsi="Traditional Arabic" w:cs="Abz-2 (Badr)"/>
          <w:color w:val="000000"/>
          <w:sz w:val="28"/>
          <w:szCs w:val="28"/>
          <w:rtl/>
          <w:lang w:bidi="fa-IR"/>
        </w:rPr>
        <w:t>ه تصر</w:t>
      </w:r>
      <w:r w:rsidR="00D90C4A">
        <w:rPr>
          <w:rFonts w:ascii="Traditional Arabic" w:hAnsi="Traditional Arabic" w:cs="Abz-2 (Badr)" w:hint="cs"/>
          <w:color w:val="000000"/>
          <w:sz w:val="28"/>
          <w:szCs w:val="28"/>
          <w:rtl/>
          <w:lang w:bidi="fa-IR"/>
        </w:rPr>
        <w:t>ّ</w:t>
      </w:r>
      <w:r w:rsidR="00D90C4A" w:rsidRPr="00D90C4A">
        <w:rPr>
          <w:rFonts w:ascii="Traditional Arabic" w:hAnsi="Traditional Arabic" w:cs="Abz-2 (Badr)"/>
          <w:color w:val="000000"/>
          <w:sz w:val="28"/>
          <w:szCs w:val="28"/>
          <w:rtl/>
          <w:lang w:bidi="fa-IR"/>
        </w:rPr>
        <w:t>ف في حق</w:t>
      </w:r>
      <w:r w:rsidR="00D90C4A">
        <w:rPr>
          <w:rFonts w:ascii="Traditional Arabic" w:hAnsi="Traditional Arabic" w:cs="Abz-2 (Badr)" w:hint="cs"/>
          <w:color w:val="000000"/>
          <w:sz w:val="28"/>
          <w:szCs w:val="28"/>
          <w:rtl/>
          <w:lang w:bidi="fa-IR"/>
        </w:rPr>
        <w:t>ّ</w:t>
      </w:r>
      <w:r w:rsidR="00D90C4A" w:rsidRPr="00D90C4A">
        <w:rPr>
          <w:rFonts w:ascii="Traditional Arabic" w:hAnsi="Traditional Arabic" w:cs="Abz-2 (Badr)"/>
          <w:color w:val="000000"/>
          <w:sz w:val="28"/>
          <w:szCs w:val="28"/>
          <w:rtl/>
          <w:lang w:bidi="fa-IR"/>
        </w:rPr>
        <w:t xml:space="preserve"> المول</w:t>
      </w:r>
      <w:r w:rsidR="00D90C4A">
        <w:rPr>
          <w:rFonts w:ascii="Traditional Arabic" w:hAnsi="Traditional Arabic" w:cs="Abz-2 (Badr)" w:hint="cs"/>
          <w:color w:val="000000"/>
          <w:sz w:val="28"/>
          <w:szCs w:val="28"/>
          <w:rtl/>
          <w:lang w:bidi="fa-IR"/>
        </w:rPr>
        <w:t>ّ</w:t>
      </w:r>
      <w:r w:rsidR="00D90C4A" w:rsidRPr="00D90C4A">
        <w:rPr>
          <w:rFonts w:ascii="Traditional Arabic" w:hAnsi="Traditional Arabic" w:cs="Abz-2 (Badr)"/>
          <w:color w:val="000000"/>
          <w:sz w:val="28"/>
          <w:szCs w:val="28"/>
          <w:rtl/>
          <w:lang w:bidi="fa-IR"/>
        </w:rPr>
        <w:t>ى عليه، فلم يصح</w:t>
      </w:r>
      <w:r w:rsidR="00D90C4A">
        <w:rPr>
          <w:rFonts w:ascii="Traditional Arabic" w:hAnsi="Traditional Arabic" w:cs="Abz-2 (Badr)" w:hint="cs"/>
          <w:color w:val="000000"/>
          <w:sz w:val="28"/>
          <w:szCs w:val="28"/>
          <w:rtl/>
          <w:lang w:bidi="fa-IR"/>
        </w:rPr>
        <w:t>ّ</w:t>
      </w:r>
      <w:r w:rsidR="00D90C4A" w:rsidRPr="00D90C4A">
        <w:rPr>
          <w:rFonts w:ascii="Traditional Arabic" w:hAnsi="Traditional Arabic" w:cs="Abz-2 (Badr)"/>
          <w:color w:val="000000"/>
          <w:sz w:val="28"/>
          <w:szCs w:val="28"/>
          <w:rtl/>
          <w:lang w:bidi="fa-IR"/>
        </w:rPr>
        <w:t xml:space="preserve"> إلا بعوض المثل، كما لو باع شيئا</w:t>
      </w:r>
      <w:r w:rsidR="00D90C4A">
        <w:rPr>
          <w:rFonts w:ascii="Traditional Arabic" w:hAnsi="Traditional Arabic" w:cs="Abz-2 (Badr)" w:hint="cs"/>
          <w:color w:val="000000"/>
          <w:sz w:val="28"/>
          <w:szCs w:val="28"/>
          <w:rtl/>
          <w:lang w:bidi="fa-IR"/>
        </w:rPr>
        <w:t>ً،</w:t>
      </w:r>
      <w:r w:rsidR="00D90C4A" w:rsidRPr="00D90C4A">
        <w:rPr>
          <w:rFonts w:ascii="Traditional Arabic" w:hAnsi="Traditional Arabic" w:cs="Abz-2 (Badr)"/>
          <w:color w:val="000000"/>
          <w:sz w:val="28"/>
          <w:szCs w:val="28"/>
          <w:rtl/>
          <w:lang w:bidi="fa-IR"/>
        </w:rPr>
        <w:t xml:space="preserve"> فإن</w:t>
      </w:r>
      <w:r w:rsidR="00D90C4A">
        <w:rPr>
          <w:rFonts w:ascii="Traditional Arabic" w:hAnsi="Traditional Arabic" w:cs="Abz-2 (Badr)" w:hint="cs"/>
          <w:color w:val="000000"/>
          <w:sz w:val="28"/>
          <w:szCs w:val="28"/>
          <w:rtl/>
          <w:lang w:bidi="fa-IR"/>
        </w:rPr>
        <w:t>ّ</w:t>
      </w:r>
      <w:r w:rsidR="00D90C4A" w:rsidRPr="00D90C4A">
        <w:rPr>
          <w:rFonts w:ascii="Traditional Arabic" w:hAnsi="Traditional Arabic" w:cs="Abz-2 (Badr)"/>
          <w:color w:val="000000"/>
          <w:sz w:val="28"/>
          <w:szCs w:val="28"/>
          <w:rtl/>
          <w:lang w:bidi="fa-IR"/>
        </w:rPr>
        <w:t>ه يجب أن يكون بعوض المثل.</w:t>
      </w:r>
    </w:p>
    <w:p w14:paraId="6DB500F0" w14:textId="1EDBEA54" w:rsidR="00D90C4A" w:rsidRPr="00D90C4A" w:rsidRDefault="00D90C4A" w:rsidP="00720560">
      <w:pPr>
        <w:widowControl w:val="0"/>
        <w:bidi/>
        <w:spacing w:after="0" w:line="247" w:lineRule="auto"/>
        <w:ind w:firstLine="284"/>
        <w:jc w:val="both"/>
        <w:rPr>
          <w:rFonts w:ascii="Noor_Nazli" w:eastAsia="Times New Roman" w:hAnsi="Noor_Nazli" w:cs="Times New Roman"/>
          <w:sz w:val="36"/>
          <w:szCs w:val="36"/>
          <w:rtl/>
          <w:lang w:bidi="fa-IR"/>
        </w:rPr>
      </w:pPr>
      <w:r w:rsidRPr="00D90C4A">
        <w:rPr>
          <w:rFonts w:ascii="Traditional Arabic" w:hAnsi="Traditional Arabic" w:cs="Abz-2 (Badr)"/>
          <w:color w:val="000000"/>
          <w:sz w:val="28"/>
          <w:szCs w:val="28"/>
          <w:rtl/>
          <w:lang w:bidi="fa-IR"/>
        </w:rPr>
        <w:t>فإذا ثبت هذا فإن أجبرها ولي</w:t>
      </w:r>
      <w:r>
        <w:rPr>
          <w:rFonts w:ascii="Traditional Arabic" w:hAnsi="Traditional Arabic" w:cs="Abz-2 (Badr)" w:hint="cs"/>
          <w:color w:val="000000"/>
          <w:sz w:val="28"/>
          <w:szCs w:val="28"/>
          <w:rtl/>
          <w:lang w:bidi="fa-IR"/>
        </w:rPr>
        <w:t>ّ</w:t>
      </w:r>
      <w:r w:rsidRPr="00D90C4A">
        <w:rPr>
          <w:rFonts w:ascii="Traditional Arabic" w:hAnsi="Traditional Arabic" w:cs="Abz-2 (Badr)"/>
          <w:color w:val="000000"/>
          <w:sz w:val="28"/>
          <w:szCs w:val="28"/>
          <w:rtl/>
          <w:lang w:bidi="fa-IR"/>
        </w:rPr>
        <w:t>ها فزو</w:t>
      </w:r>
      <w:r>
        <w:rPr>
          <w:rFonts w:ascii="Traditional Arabic" w:hAnsi="Traditional Arabic" w:cs="Abz-2 (Badr)" w:hint="cs"/>
          <w:color w:val="000000"/>
          <w:sz w:val="28"/>
          <w:szCs w:val="28"/>
          <w:rtl/>
          <w:lang w:bidi="fa-IR"/>
        </w:rPr>
        <w:t>ّ</w:t>
      </w:r>
      <w:r w:rsidRPr="00D90C4A">
        <w:rPr>
          <w:rFonts w:ascii="Traditional Arabic" w:hAnsi="Traditional Arabic" w:cs="Abz-2 (Badr)"/>
          <w:color w:val="000000"/>
          <w:sz w:val="28"/>
          <w:szCs w:val="28"/>
          <w:rtl/>
          <w:lang w:bidi="fa-IR"/>
        </w:rPr>
        <w:t>جها مفو</w:t>
      </w:r>
      <w:r>
        <w:rPr>
          <w:rFonts w:ascii="Traditional Arabic" w:hAnsi="Traditional Arabic" w:cs="Abz-2 (Badr)" w:hint="cs"/>
          <w:color w:val="000000"/>
          <w:sz w:val="28"/>
          <w:szCs w:val="28"/>
          <w:rtl/>
          <w:lang w:bidi="fa-IR"/>
        </w:rPr>
        <w:t>ّ</w:t>
      </w:r>
      <w:r w:rsidRPr="00D90C4A">
        <w:rPr>
          <w:rFonts w:ascii="Traditional Arabic" w:hAnsi="Traditional Arabic" w:cs="Abz-2 (Badr)"/>
          <w:color w:val="000000"/>
          <w:sz w:val="28"/>
          <w:szCs w:val="28"/>
          <w:rtl/>
          <w:lang w:bidi="fa-IR"/>
        </w:rPr>
        <w:t>ضة، لم يجب عليه ضمان المهر</w:t>
      </w:r>
      <w:r>
        <w:rPr>
          <w:rFonts w:ascii="Traditional Arabic" w:hAnsi="Traditional Arabic" w:cs="Abz-2 (Badr)" w:hint="cs"/>
          <w:color w:val="000000"/>
          <w:sz w:val="28"/>
          <w:szCs w:val="28"/>
          <w:rtl/>
          <w:lang w:bidi="fa-IR"/>
        </w:rPr>
        <w:t>،</w:t>
      </w:r>
      <w:r w:rsidRPr="00D90C4A">
        <w:rPr>
          <w:rFonts w:ascii="Traditional Arabic" w:hAnsi="Traditional Arabic" w:cs="Abz-2 (Badr)"/>
          <w:color w:val="000000"/>
          <w:sz w:val="28"/>
          <w:szCs w:val="28"/>
          <w:rtl/>
          <w:lang w:bidi="fa-IR"/>
        </w:rPr>
        <w:t xml:space="preserve"> لأن</w:t>
      </w:r>
      <w:r>
        <w:rPr>
          <w:rFonts w:ascii="Traditional Arabic" w:hAnsi="Traditional Arabic" w:cs="Abz-2 (Badr)" w:hint="cs"/>
          <w:color w:val="000000"/>
          <w:sz w:val="28"/>
          <w:szCs w:val="28"/>
          <w:rtl/>
          <w:lang w:bidi="fa-IR"/>
        </w:rPr>
        <w:t>ّ</w:t>
      </w:r>
      <w:r w:rsidRPr="00D90C4A">
        <w:rPr>
          <w:rFonts w:ascii="Traditional Arabic" w:hAnsi="Traditional Arabic" w:cs="Abz-2 (Badr)"/>
          <w:color w:val="000000"/>
          <w:sz w:val="28"/>
          <w:szCs w:val="28"/>
          <w:rtl/>
          <w:lang w:bidi="fa-IR"/>
        </w:rPr>
        <w:t>ه قد وجب بالعقد</w:t>
      </w:r>
      <w:r>
        <w:rPr>
          <w:rFonts w:ascii="Traditional Arabic" w:hAnsi="Traditional Arabic" w:cs="Abz-2 (Badr)" w:hint="cs"/>
          <w:color w:val="000000"/>
          <w:sz w:val="28"/>
          <w:szCs w:val="28"/>
          <w:rtl/>
          <w:lang w:bidi="fa-IR"/>
        </w:rPr>
        <w:t>.»</w:t>
      </w:r>
      <w:r w:rsidRPr="00652E92">
        <w:rPr>
          <w:rStyle w:val="FootnoteReference"/>
          <w:rFonts w:ascii="Traditional Arabic" w:eastAsia="Times New Roman" w:hAnsi="Traditional Arabic" w:cs="Abz-2 (Badr)"/>
          <w:color w:val="000000"/>
          <w:sz w:val="28"/>
          <w:szCs w:val="28"/>
          <w:rtl/>
          <w:lang w:bidi="fa-IR"/>
        </w:rPr>
        <w:footnoteReference w:id="3"/>
      </w:r>
    </w:p>
    <w:p w14:paraId="15A3481A" w14:textId="6823FDA8" w:rsidR="00F33392" w:rsidRDefault="0069275C" w:rsidP="00720560">
      <w:pPr>
        <w:widowControl w:val="0"/>
        <w:bidi/>
        <w:spacing w:after="0" w:line="247" w:lineRule="auto"/>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از اين کلام برخی برداشت کرده</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اند که نظر شيخ، ثبوت مهر المثل با عقد است نه با دخول.</w:t>
      </w:r>
    </w:p>
    <w:p w14:paraId="2032005C" w14:textId="0477E04B" w:rsidR="0069275C" w:rsidRDefault="0069275C" w:rsidP="00720560">
      <w:pPr>
        <w:widowControl w:val="0"/>
        <w:bidi/>
        <w:spacing w:after="0"/>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قال العلامة في القواعد: «</w:t>
      </w:r>
      <w:r w:rsidRPr="0069275C">
        <w:rPr>
          <w:rFonts w:ascii="Traditional Arabic" w:hAnsi="Traditional Arabic" w:cs="Abz-2 (Badr)"/>
          <w:color w:val="000000"/>
          <w:sz w:val="28"/>
          <w:szCs w:val="28"/>
          <w:rtl/>
          <w:lang w:bidi="fa-IR"/>
        </w:rPr>
        <w:t>قيل: ويثبت مهر المثل بنفس العقد</w:t>
      </w:r>
      <w:r>
        <w:rPr>
          <w:rFonts w:ascii="Traditional Arabic" w:hAnsi="Traditional Arabic" w:cs="Abz-2 (Badr)" w:hint="cs"/>
          <w:color w:val="000000"/>
          <w:sz w:val="28"/>
          <w:szCs w:val="28"/>
          <w:rtl/>
          <w:lang w:bidi="fa-IR"/>
        </w:rPr>
        <w:t>.»</w:t>
      </w:r>
      <w:r w:rsidRPr="00652E92">
        <w:rPr>
          <w:rStyle w:val="FootnoteReference"/>
          <w:rFonts w:ascii="Traditional Arabic" w:eastAsia="Times New Roman" w:hAnsi="Traditional Arabic" w:cs="Abz-2 (Badr)"/>
          <w:color w:val="000000"/>
          <w:sz w:val="28"/>
          <w:szCs w:val="28"/>
          <w:rtl/>
          <w:lang w:bidi="fa-IR"/>
        </w:rPr>
        <w:footnoteReference w:id="4"/>
      </w:r>
    </w:p>
    <w:p w14:paraId="58A02F52" w14:textId="71A68EC7" w:rsidR="0069275C" w:rsidRPr="0069275C" w:rsidRDefault="0069275C" w:rsidP="00720560">
      <w:pPr>
        <w:widowControl w:val="0"/>
        <w:bidi/>
        <w:spacing w:after="0" w:line="245" w:lineRule="auto"/>
        <w:ind w:firstLine="284"/>
        <w:jc w:val="both"/>
        <w:rPr>
          <w:rFonts w:ascii="Traditional Arabic" w:hAnsi="Traditional Arabic" w:cs="Abz-2 (Badr)"/>
          <w:color w:val="000000"/>
          <w:sz w:val="28"/>
          <w:szCs w:val="28"/>
          <w:lang w:bidi="fa-IR"/>
        </w:rPr>
      </w:pPr>
      <w:r>
        <w:rPr>
          <w:rFonts w:ascii="Traditional Arabic" w:hAnsi="Traditional Arabic" w:cs="Abz-2 (Badr)" w:hint="cs"/>
          <w:color w:val="000000"/>
          <w:sz w:val="28"/>
          <w:szCs w:val="28"/>
          <w:rtl/>
          <w:lang w:bidi="fa-IR"/>
        </w:rPr>
        <w:t>وقال المحقّق الثاني في شرحه: «</w:t>
      </w:r>
      <w:r w:rsidRPr="0069275C">
        <w:rPr>
          <w:rFonts w:ascii="Traditional Arabic" w:hAnsi="Traditional Arabic" w:cs="Abz-2 (Badr)"/>
          <w:color w:val="000000"/>
          <w:sz w:val="28"/>
          <w:szCs w:val="28"/>
          <w:rtl/>
          <w:lang w:bidi="fa-IR"/>
        </w:rPr>
        <w:t>إشارة إلى قول الشيخ رحمه الله، فإن</w:t>
      </w:r>
      <w:r>
        <w:rPr>
          <w:rFonts w:ascii="Traditional Arabic" w:hAnsi="Traditional Arabic" w:cs="Abz-2 (Badr)" w:hint="cs"/>
          <w:color w:val="000000"/>
          <w:sz w:val="28"/>
          <w:szCs w:val="28"/>
          <w:rtl/>
          <w:lang w:bidi="fa-IR"/>
        </w:rPr>
        <w:t>ّ</w:t>
      </w:r>
      <w:r w:rsidRPr="0069275C">
        <w:rPr>
          <w:rFonts w:ascii="Traditional Arabic" w:hAnsi="Traditional Arabic" w:cs="Abz-2 (Badr)"/>
          <w:color w:val="000000"/>
          <w:sz w:val="28"/>
          <w:szCs w:val="28"/>
          <w:rtl/>
          <w:lang w:bidi="fa-IR"/>
        </w:rPr>
        <w:t>ه حكم بصح</w:t>
      </w:r>
      <w:r>
        <w:rPr>
          <w:rFonts w:ascii="Traditional Arabic" w:hAnsi="Traditional Arabic" w:cs="Abz-2 (Badr)" w:hint="cs"/>
          <w:color w:val="000000"/>
          <w:sz w:val="28"/>
          <w:szCs w:val="28"/>
          <w:rtl/>
          <w:lang w:bidi="fa-IR"/>
        </w:rPr>
        <w:t>ّ</w:t>
      </w:r>
      <w:r w:rsidRPr="0069275C">
        <w:rPr>
          <w:rFonts w:ascii="Traditional Arabic" w:hAnsi="Traditional Arabic" w:cs="Abz-2 (Badr)"/>
          <w:color w:val="000000"/>
          <w:sz w:val="28"/>
          <w:szCs w:val="28"/>
          <w:rtl/>
          <w:lang w:bidi="fa-IR"/>
        </w:rPr>
        <w:t>ة النكاح وبطلان التفويض، لوجوب مراعاة عوض المثل للبضع في النكاح كما في المعاوضة على سائر الأموال، وأوجب مهر المثل بنفس العقد لفساد التفويض.</w:t>
      </w:r>
    </w:p>
    <w:p w14:paraId="1815EE7B" w14:textId="359FCCBE" w:rsidR="0069275C" w:rsidRDefault="0069275C" w:rsidP="00720560">
      <w:pPr>
        <w:widowControl w:val="0"/>
        <w:bidi/>
        <w:spacing w:after="0" w:line="245" w:lineRule="auto"/>
        <w:ind w:firstLine="284"/>
        <w:jc w:val="both"/>
        <w:rPr>
          <w:rFonts w:ascii="Traditional Arabic" w:hAnsi="Traditional Arabic" w:cs="Abz-2 (Badr)"/>
          <w:color w:val="000000"/>
          <w:sz w:val="28"/>
          <w:szCs w:val="28"/>
          <w:rtl/>
          <w:lang w:bidi="fa-IR"/>
        </w:rPr>
      </w:pPr>
      <w:r w:rsidRPr="0069275C">
        <w:rPr>
          <w:rFonts w:ascii="Traditional Arabic" w:hAnsi="Traditional Arabic" w:cs="Abz-2 (Badr)"/>
          <w:color w:val="000000"/>
          <w:sz w:val="28"/>
          <w:szCs w:val="28"/>
          <w:rtl/>
          <w:lang w:bidi="fa-IR"/>
        </w:rPr>
        <w:t>ولو لم يجب المهر بنفس العقد لكان التفويض صحيحا</w:t>
      </w:r>
      <w:r>
        <w:rPr>
          <w:rFonts w:ascii="Traditional Arabic" w:hAnsi="Traditional Arabic" w:cs="Abz-2 (Badr)" w:hint="cs"/>
          <w:color w:val="000000"/>
          <w:sz w:val="28"/>
          <w:szCs w:val="28"/>
          <w:rtl/>
          <w:lang w:bidi="fa-IR"/>
        </w:rPr>
        <w:t>ً</w:t>
      </w:r>
      <w:r w:rsidRPr="0069275C">
        <w:rPr>
          <w:rFonts w:ascii="Traditional Arabic" w:hAnsi="Traditional Arabic" w:cs="Abz-2 (Badr)"/>
          <w:color w:val="000000"/>
          <w:sz w:val="28"/>
          <w:szCs w:val="28"/>
          <w:rtl/>
          <w:lang w:bidi="fa-IR"/>
        </w:rPr>
        <w:t>، إذ لا واسطة بين الصح</w:t>
      </w:r>
      <w:r>
        <w:rPr>
          <w:rFonts w:ascii="Traditional Arabic" w:hAnsi="Traditional Arabic" w:cs="Abz-2 (Badr)" w:hint="cs"/>
          <w:color w:val="000000"/>
          <w:sz w:val="28"/>
          <w:szCs w:val="28"/>
          <w:rtl/>
          <w:lang w:bidi="fa-IR"/>
        </w:rPr>
        <w:t>ّ</w:t>
      </w:r>
      <w:r w:rsidRPr="0069275C">
        <w:rPr>
          <w:rFonts w:ascii="Traditional Arabic" w:hAnsi="Traditional Arabic" w:cs="Abz-2 (Badr)"/>
          <w:color w:val="000000"/>
          <w:sz w:val="28"/>
          <w:szCs w:val="28"/>
          <w:rtl/>
          <w:lang w:bidi="fa-IR"/>
        </w:rPr>
        <w:t>ة والفساد، وكذا القول في عقده على أقل</w:t>
      </w:r>
      <w:r>
        <w:rPr>
          <w:rFonts w:ascii="Traditional Arabic" w:hAnsi="Traditional Arabic" w:cs="Abz-2 (Badr)" w:hint="cs"/>
          <w:color w:val="000000"/>
          <w:sz w:val="28"/>
          <w:szCs w:val="28"/>
          <w:rtl/>
          <w:lang w:bidi="fa-IR"/>
        </w:rPr>
        <w:t>ّ</w:t>
      </w:r>
      <w:r w:rsidRPr="0069275C">
        <w:rPr>
          <w:rFonts w:ascii="Traditional Arabic" w:hAnsi="Traditional Arabic" w:cs="Abz-2 (Badr)"/>
          <w:color w:val="000000"/>
          <w:sz w:val="28"/>
          <w:szCs w:val="28"/>
          <w:rtl/>
          <w:lang w:bidi="fa-IR"/>
        </w:rPr>
        <w:t xml:space="preserve"> من مهر المثل.</w:t>
      </w:r>
      <w:r>
        <w:rPr>
          <w:rFonts w:ascii="Traditional Arabic" w:hAnsi="Traditional Arabic" w:cs="Abz-2 (Badr)" w:hint="cs"/>
          <w:color w:val="000000"/>
          <w:sz w:val="28"/>
          <w:szCs w:val="28"/>
          <w:rtl/>
          <w:lang w:bidi="fa-IR"/>
        </w:rPr>
        <w:t>»</w:t>
      </w:r>
      <w:r w:rsidRPr="00652E92">
        <w:rPr>
          <w:rStyle w:val="FootnoteReference"/>
          <w:rFonts w:ascii="Traditional Arabic" w:eastAsia="Times New Roman" w:hAnsi="Traditional Arabic" w:cs="Abz-2 (Badr)"/>
          <w:color w:val="000000"/>
          <w:sz w:val="28"/>
          <w:szCs w:val="28"/>
          <w:rtl/>
          <w:lang w:bidi="fa-IR"/>
        </w:rPr>
        <w:footnoteReference w:id="5"/>
      </w:r>
    </w:p>
    <w:p w14:paraId="45F30C2A" w14:textId="76F0AC2E" w:rsidR="00416F43" w:rsidRPr="007F1FED" w:rsidRDefault="00416F43" w:rsidP="00720560">
      <w:pPr>
        <w:widowControl w:val="0"/>
        <w:bidi/>
        <w:spacing w:after="0" w:line="245" w:lineRule="auto"/>
        <w:ind w:firstLine="284"/>
        <w:jc w:val="both"/>
        <w:rPr>
          <w:rFonts w:ascii="Noor_Nazli" w:eastAsia="Times New Roman" w:hAnsi="Noor_Nazli" w:cs="Times New Roman"/>
          <w:sz w:val="36"/>
          <w:szCs w:val="36"/>
          <w:rtl/>
          <w:lang w:bidi="fa-IR"/>
        </w:rPr>
      </w:pPr>
      <w:r w:rsidRPr="00720560">
        <w:rPr>
          <w:rFonts w:ascii="Traditional Arabic" w:hAnsi="Traditional Arabic" w:cs="Abz-2 (Badr)" w:hint="cs"/>
          <w:color w:val="000000"/>
          <w:spacing w:val="-4"/>
          <w:sz w:val="28"/>
          <w:szCs w:val="28"/>
          <w:rtl/>
          <w:lang w:bidi="fa-IR"/>
        </w:rPr>
        <w:t>ولکن قال في المسال</w:t>
      </w:r>
      <w:r w:rsidRPr="00720560">
        <w:rPr>
          <w:rFonts w:ascii="Traditional Arabic" w:hAnsi="Traditional Arabic" w:cs="Abz-2 (Badr)" w:hint="cs"/>
          <w:color w:val="000000"/>
          <w:spacing w:val="-4"/>
          <w:sz w:val="28"/>
          <w:szCs w:val="28"/>
          <w:rtl/>
        </w:rPr>
        <w:t>ك</w:t>
      </w:r>
      <w:r w:rsidRPr="00720560">
        <w:rPr>
          <w:rFonts w:ascii="Traditional Arabic" w:hAnsi="Traditional Arabic" w:cs="Abz-2 (Badr)" w:hint="cs"/>
          <w:color w:val="000000"/>
          <w:spacing w:val="-4"/>
          <w:sz w:val="28"/>
          <w:szCs w:val="28"/>
          <w:rtl/>
          <w:lang w:bidi="fa-IR"/>
        </w:rPr>
        <w:t>: «</w:t>
      </w:r>
      <w:r w:rsidRPr="007F1FED">
        <w:rPr>
          <w:rFonts w:ascii="Traditional Arabic" w:hAnsi="Traditional Arabic" w:cs="Abz-2 (Badr)"/>
          <w:color w:val="000000"/>
          <w:spacing w:val="-4"/>
          <w:sz w:val="28"/>
          <w:szCs w:val="28"/>
          <w:rtl/>
          <w:lang w:bidi="fa-IR"/>
        </w:rPr>
        <w:t>هذا الكلام الأخير ربما أوهم ما نقلوه عنه إلا أن</w:t>
      </w:r>
      <w:r w:rsidRPr="00720560">
        <w:rPr>
          <w:rFonts w:ascii="Traditional Arabic" w:hAnsi="Traditional Arabic" w:cs="Abz-2 (Badr)" w:hint="cs"/>
          <w:color w:val="000000"/>
          <w:spacing w:val="-4"/>
          <w:sz w:val="28"/>
          <w:szCs w:val="28"/>
          <w:rtl/>
          <w:lang w:bidi="fa-IR"/>
        </w:rPr>
        <w:t>ّ</w:t>
      </w:r>
      <w:r w:rsidRPr="007F1FED">
        <w:rPr>
          <w:rFonts w:ascii="Traditional Arabic" w:hAnsi="Traditional Arabic" w:cs="Abz-2 (Badr)"/>
          <w:color w:val="000000"/>
          <w:spacing w:val="-4"/>
          <w:sz w:val="28"/>
          <w:szCs w:val="28"/>
          <w:rtl/>
          <w:lang w:bidi="fa-IR"/>
        </w:rPr>
        <w:t>ه باتّصاله بالأو</w:t>
      </w:r>
      <w:r w:rsidRPr="00720560">
        <w:rPr>
          <w:rFonts w:ascii="Traditional Arabic" w:hAnsi="Traditional Arabic" w:cs="Abz-2 (Badr)" w:hint="cs"/>
          <w:color w:val="000000"/>
          <w:spacing w:val="-4"/>
          <w:sz w:val="28"/>
          <w:szCs w:val="28"/>
          <w:rtl/>
          <w:lang w:bidi="fa-IR"/>
        </w:rPr>
        <w:t>ّ</w:t>
      </w:r>
      <w:r w:rsidRPr="007F1FED">
        <w:rPr>
          <w:rFonts w:ascii="Traditional Arabic" w:hAnsi="Traditional Arabic" w:cs="Abz-2 (Badr)"/>
          <w:color w:val="000000"/>
          <w:spacing w:val="-4"/>
          <w:sz w:val="28"/>
          <w:szCs w:val="28"/>
          <w:rtl/>
          <w:lang w:bidi="fa-IR"/>
        </w:rPr>
        <w:t>ل ومنافاته له ظاهرا</w:t>
      </w:r>
      <w:r w:rsidRPr="00720560">
        <w:rPr>
          <w:rFonts w:ascii="Traditional Arabic" w:hAnsi="Traditional Arabic" w:cs="Abz-2 (Badr)" w:hint="cs"/>
          <w:color w:val="000000"/>
          <w:spacing w:val="-4"/>
          <w:sz w:val="28"/>
          <w:szCs w:val="28"/>
          <w:rtl/>
          <w:lang w:bidi="fa-IR"/>
        </w:rPr>
        <w:t>ً،</w:t>
      </w:r>
      <w:r w:rsidRPr="007F1FED">
        <w:rPr>
          <w:rFonts w:ascii="Traditional Arabic" w:hAnsi="Traditional Arabic" w:cs="Abz-2 (Badr)"/>
          <w:color w:val="000000"/>
          <w:spacing w:val="-4"/>
          <w:sz w:val="28"/>
          <w:szCs w:val="28"/>
          <w:rtl/>
          <w:lang w:bidi="fa-IR"/>
        </w:rPr>
        <w:t xml:space="preserve"> يمكن حمله على وجود سبب وجوبه بالعقد لا على وجوبه حقيقة، لأن</w:t>
      </w:r>
      <w:r w:rsidRPr="00720560">
        <w:rPr>
          <w:rFonts w:ascii="Traditional Arabic" w:hAnsi="Traditional Arabic" w:cs="Abz-2 (Badr)" w:hint="cs"/>
          <w:color w:val="000000"/>
          <w:spacing w:val="-4"/>
          <w:sz w:val="28"/>
          <w:szCs w:val="28"/>
          <w:rtl/>
          <w:lang w:bidi="fa-IR"/>
        </w:rPr>
        <w:t>ّ</w:t>
      </w:r>
      <w:r w:rsidRPr="007F1FED">
        <w:rPr>
          <w:rFonts w:ascii="Traditional Arabic" w:hAnsi="Traditional Arabic" w:cs="Abz-2 (Badr)"/>
          <w:color w:val="000000"/>
          <w:spacing w:val="-4"/>
          <w:sz w:val="28"/>
          <w:szCs w:val="28"/>
          <w:rtl/>
          <w:lang w:bidi="fa-IR"/>
        </w:rPr>
        <w:t>ه ذكر في غير موضع أن</w:t>
      </w:r>
      <w:r w:rsidRPr="00720560">
        <w:rPr>
          <w:rFonts w:ascii="Traditional Arabic" w:hAnsi="Traditional Arabic" w:cs="Abz-2 (Badr)" w:hint="cs"/>
          <w:color w:val="000000"/>
          <w:spacing w:val="-4"/>
          <w:sz w:val="28"/>
          <w:szCs w:val="28"/>
          <w:rtl/>
          <w:lang w:bidi="fa-IR"/>
        </w:rPr>
        <w:t>ّ</w:t>
      </w:r>
      <w:r w:rsidRPr="007F1FED">
        <w:rPr>
          <w:rFonts w:ascii="Traditional Arabic" w:hAnsi="Traditional Arabic" w:cs="Abz-2 (Badr)"/>
          <w:color w:val="000000"/>
          <w:spacing w:val="-4"/>
          <w:sz w:val="28"/>
          <w:szCs w:val="28"/>
          <w:rtl/>
          <w:lang w:bidi="fa-IR"/>
        </w:rPr>
        <w:t xml:space="preserve"> المفوّضة ملكت بالعقد أن تملك المهر</w:t>
      </w:r>
      <w:r w:rsidRPr="00720560">
        <w:rPr>
          <w:rFonts w:ascii="Traditional Arabic" w:hAnsi="Traditional Arabic" w:cs="Abz-2 (Badr)" w:hint="cs"/>
          <w:color w:val="000000"/>
          <w:spacing w:val="-4"/>
          <w:sz w:val="28"/>
          <w:szCs w:val="28"/>
          <w:rtl/>
          <w:lang w:bidi="fa-IR"/>
        </w:rPr>
        <w:t>...</w:t>
      </w:r>
      <w:r w:rsidRPr="007F1FED">
        <w:rPr>
          <w:rFonts w:ascii="Traditional Arabic" w:hAnsi="Traditional Arabic" w:cs="Abz-2 (Badr)"/>
          <w:color w:val="000000"/>
          <w:spacing w:val="-4"/>
          <w:sz w:val="28"/>
          <w:szCs w:val="28"/>
          <w:rtl/>
          <w:lang w:bidi="fa-IR"/>
        </w:rPr>
        <w:t xml:space="preserve"> وكذلك صرّح في باب الأولياء بصحّة تزويج الوليّ‌ بدون مهر المثل محتجّا</w:t>
      </w:r>
      <w:r w:rsidRPr="00720560">
        <w:rPr>
          <w:rFonts w:ascii="Traditional Arabic" w:hAnsi="Traditional Arabic" w:cs="Abz-2 (Badr)" w:hint="cs"/>
          <w:color w:val="000000"/>
          <w:spacing w:val="-4"/>
          <w:sz w:val="28"/>
          <w:szCs w:val="28"/>
          <w:rtl/>
          <w:lang w:bidi="fa-IR"/>
        </w:rPr>
        <w:t>ً</w:t>
      </w:r>
      <w:r w:rsidRPr="007F1FED">
        <w:rPr>
          <w:rFonts w:ascii="Traditional Arabic" w:hAnsi="Traditional Arabic" w:cs="Abz-2 (Badr)"/>
          <w:color w:val="000000"/>
          <w:spacing w:val="-4"/>
          <w:sz w:val="28"/>
          <w:szCs w:val="28"/>
          <w:rtl/>
          <w:lang w:bidi="fa-IR"/>
        </w:rPr>
        <w:t xml:space="preserve"> بأن</w:t>
      </w:r>
      <w:r w:rsidRPr="00720560">
        <w:rPr>
          <w:rFonts w:ascii="Traditional Arabic" w:hAnsi="Traditional Arabic" w:cs="Abz-2 (Badr)" w:hint="cs"/>
          <w:color w:val="000000"/>
          <w:spacing w:val="-4"/>
          <w:sz w:val="28"/>
          <w:szCs w:val="28"/>
          <w:rtl/>
          <w:lang w:bidi="fa-IR"/>
        </w:rPr>
        <w:t>ّ</w:t>
      </w:r>
      <w:r w:rsidRPr="007F1FED">
        <w:rPr>
          <w:rFonts w:ascii="Traditional Arabic" w:hAnsi="Traditional Arabic" w:cs="Abz-2 (Badr)"/>
          <w:color w:val="000000"/>
          <w:spacing w:val="-4"/>
          <w:sz w:val="28"/>
          <w:szCs w:val="28"/>
          <w:rtl/>
          <w:lang w:bidi="fa-IR"/>
        </w:rPr>
        <w:t xml:space="preserve"> له العفو عن الصداق، فله أن يعقد على بعضه. وهذا كلّه موافق لما اختاره المصن</w:t>
      </w:r>
      <w:r w:rsidRPr="00720560">
        <w:rPr>
          <w:rFonts w:ascii="Traditional Arabic" w:hAnsi="Traditional Arabic" w:cs="Abz-2 (Badr)" w:hint="cs"/>
          <w:color w:val="000000"/>
          <w:spacing w:val="-4"/>
          <w:sz w:val="28"/>
          <w:szCs w:val="28"/>
          <w:rtl/>
          <w:lang w:bidi="fa-IR"/>
        </w:rPr>
        <w:t>ّ</w:t>
      </w:r>
      <w:r w:rsidRPr="007F1FED">
        <w:rPr>
          <w:rFonts w:ascii="Traditional Arabic" w:hAnsi="Traditional Arabic" w:cs="Abz-2 (Badr)"/>
          <w:color w:val="000000"/>
          <w:spacing w:val="-4"/>
          <w:sz w:val="28"/>
          <w:szCs w:val="28"/>
          <w:rtl/>
          <w:lang w:bidi="fa-IR"/>
        </w:rPr>
        <w:t>ف من جواز تفويض الوليّ‌ بضع المولّى عليها</w:t>
      </w:r>
      <w:r w:rsidRPr="00720560">
        <w:rPr>
          <w:rFonts w:ascii="Traditional Arabic" w:hAnsi="Traditional Arabic" w:cs="Abz-2 (Badr)" w:hint="cs"/>
          <w:color w:val="000000"/>
          <w:spacing w:val="-4"/>
          <w:sz w:val="28"/>
          <w:szCs w:val="28"/>
          <w:rtl/>
          <w:lang w:bidi="fa-IR"/>
        </w:rPr>
        <w:t>،</w:t>
      </w:r>
      <w:r w:rsidRPr="007F1FED">
        <w:rPr>
          <w:rFonts w:ascii="Traditional Arabic" w:hAnsi="Traditional Arabic" w:cs="Abz-2 (Badr)"/>
          <w:color w:val="000000"/>
          <w:spacing w:val="-4"/>
          <w:sz w:val="28"/>
          <w:szCs w:val="28"/>
          <w:rtl/>
          <w:lang w:bidi="fa-IR"/>
        </w:rPr>
        <w:t xml:space="preserve"> وزاد المصن</w:t>
      </w:r>
      <w:r w:rsidRPr="00720560">
        <w:rPr>
          <w:rFonts w:ascii="Traditional Arabic" w:hAnsi="Traditional Arabic" w:cs="Abz-2 (Badr)" w:hint="cs"/>
          <w:color w:val="000000"/>
          <w:spacing w:val="-4"/>
          <w:sz w:val="28"/>
          <w:szCs w:val="28"/>
          <w:rtl/>
          <w:lang w:bidi="fa-IR"/>
        </w:rPr>
        <w:t>ّ</w:t>
      </w:r>
      <w:r w:rsidRPr="007F1FED">
        <w:rPr>
          <w:rFonts w:ascii="Traditional Arabic" w:hAnsi="Traditional Arabic" w:cs="Abz-2 (Badr)"/>
          <w:color w:val="000000"/>
          <w:spacing w:val="-4"/>
          <w:sz w:val="28"/>
          <w:szCs w:val="28"/>
          <w:rtl/>
          <w:lang w:bidi="fa-IR"/>
        </w:rPr>
        <w:t>ف التقييد برعاية المصلحة وهو حسن.</w:t>
      </w:r>
      <w:r w:rsidRPr="00720560">
        <w:rPr>
          <w:rFonts w:ascii="Traditional Arabic" w:hAnsi="Traditional Arabic" w:cs="Abz-2 (Badr)" w:hint="cs"/>
          <w:color w:val="000000"/>
          <w:spacing w:val="-4"/>
          <w:sz w:val="28"/>
          <w:szCs w:val="28"/>
          <w:rtl/>
          <w:lang w:bidi="fa-IR"/>
        </w:rPr>
        <w:t>»</w:t>
      </w:r>
      <w:r w:rsidRPr="00652E92">
        <w:rPr>
          <w:rStyle w:val="FootnoteReference"/>
          <w:rFonts w:ascii="Traditional Arabic" w:eastAsia="Times New Roman" w:hAnsi="Traditional Arabic" w:cs="Abz-2 (Badr)"/>
          <w:color w:val="000000"/>
          <w:sz w:val="28"/>
          <w:szCs w:val="28"/>
          <w:rtl/>
          <w:lang w:bidi="fa-IR"/>
        </w:rPr>
        <w:footnoteReference w:id="6"/>
      </w:r>
    </w:p>
    <w:p w14:paraId="12F6B2DE" w14:textId="77777777" w:rsidR="00416F43" w:rsidRDefault="00461C8E" w:rsidP="00720560">
      <w:pPr>
        <w:widowControl w:val="0"/>
        <w:bidi/>
        <w:spacing w:after="0" w:line="245" w:lineRule="auto"/>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ولی با توجه به آنچه که در کلام اول ايشان گذشت، معلوم است که شيخ قائل به ثبوت مهر المثل با عقد نيست و آنچه که در آخر کلام دوم خود فرموده است، بر اساس اين است که کسی قائل به اين مطلب بشود و نظر خود ايشان نيست</w:t>
      </w:r>
      <w:r w:rsidR="00416F43">
        <w:rPr>
          <w:rFonts w:ascii="Traditional Arabic" w:hAnsi="Traditional Arabic" w:cs="Abz-2 (Badr)" w:hint="cs"/>
          <w:color w:val="000000"/>
          <w:sz w:val="28"/>
          <w:szCs w:val="28"/>
          <w:rtl/>
          <w:lang w:bidi="fa-IR"/>
        </w:rPr>
        <w:t>، فلذا نيازی به توجيهی که در کلام شهيد گذشت، وجود ندارد.</w:t>
      </w:r>
    </w:p>
    <w:p w14:paraId="4E7E6D10" w14:textId="27DF94E8" w:rsidR="00461C8E" w:rsidRDefault="00416F43" w:rsidP="00720560">
      <w:pPr>
        <w:widowControl w:val="0"/>
        <w:bidi/>
        <w:spacing w:after="0" w:line="245" w:lineRule="auto"/>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اما</w:t>
      </w:r>
      <w:r w:rsidR="00BB4432">
        <w:rPr>
          <w:rFonts w:ascii="Traditional Arabic" w:hAnsi="Traditional Arabic" w:cs="Abz-2 (Badr)" w:hint="cs"/>
          <w:color w:val="000000"/>
          <w:sz w:val="28"/>
          <w:szCs w:val="28"/>
          <w:rtl/>
          <w:lang w:bidi="fa-IR"/>
        </w:rPr>
        <w:t xml:space="preserve"> آنچه که محقق ثانی فرموده است مبنی بر اين که اگر قائل به صحت عقد </w:t>
      </w:r>
      <w:r w:rsidR="00551367">
        <w:rPr>
          <w:rFonts w:ascii="Traditional Arabic" w:hAnsi="Traditional Arabic" w:cs="Abz-2 (Badr)" w:hint="cs"/>
          <w:color w:val="000000"/>
          <w:sz w:val="28"/>
          <w:szCs w:val="28"/>
          <w:rtl/>
          <w:lang w:bidi="fa-IR"/>
        </w:rPr>
        <w:t>و عدم ثبوت مهر المثل با عقد بشويم</w:t>
      </w:r>
      <w:r w:rsidR="00BB4432">
        <w:rPr>
          <w:rFonts w:ascii="Traditional Arabic" w:hAnsi="Traditional Arabic" w:cs="Abz-2 (Badr)" w:hint="cs"/>
          <w:color w:val="000000"/>
          <w:sz w:val="28"/>
          <w:szCs w:val="28"/>
          <w:rtl/>
          <w:lang w:bidi="fa-IR"/>
        </w:rPr>
        <w:t>، راهی بجز اين که بپذيريم به نحو مفوّضة البضع واقع شده است وجود ندارد چون نکاح صحيحی که با عقد</w:t>
      </w:r>
      <w:r w:rsidR="00551367">
        <w:rPr>
          <w:rFonts w:ascii="Traditional Arabic" w:hAnsi="Traditional Arabic" w:cs="Abz-2 (Badr)" w:hint="cs"/>
          <w:color w:val="000000"/>
          <w:sz w:val="28"/>
          <w:szCs w:val="28"/>
          <w:rtl/>
          <w:lang w:bidi="fa-IR"/>
        </w:rPr>
        <w:t>،</w:t>
      </w:r>
      <w:r w:rsidR="00BB4432">
        <w:rPr>
          <w:rFonts w:ascii="Traditional Arabic" w:hAnsi="Traditional Arabic" w:cs="Abz-2 (Badr)" w:hint="cs"/>
          <w:color w:val="000000"/>
          <w:sz w:val="28"/>
          <w:szCs w:val="28"/>
          <w:rtl/>
          <w:lang w:bidi="fa-IR"/>
        </w:rPr>
        <w:t xml:space="preserve"> مهر در آن </w:t>
      </w:r>
      <w:r w:rsidR="00BB4432">
        <w:rPr>
          <w:rFonts w:ascii="Traditional Arabic" w:hAnsi="Traditional Arabic" w:cs="Abz-2 (Badr)" w:hint="cs"/>
          <w:color w:val="000000"/>
          <w:sz w:val="28"/>
          <w:szCs w:val="28"/>
          <w:rtl/>
          <w:lang w:bidi="fa-IR"/>
        </w:rPr>
        <w:lastRenderedPageBreak/>
        <w:t>ثابت نشود</w:t>
      </w:r>
      <w:r w:rsidR="00C95D14">
        <w:rPr>
          <w:rFonts w:ascii="Traditional Arabic" w:hAnsi="Traditional Arabic" w:cs="Abz-2 (Badr)" w:hint="cs"/>
          <w:color w:val="000000"/>
          <w:sz w:val="28"/>
          <w:szCs w:val="28"/>
          <w:rtl/>
          <w:lang w:bidi="fa-IR"/>
        </w:rPr>
        <w:t>،</w:t>
      </w:r>
      <w:r w:rsidR="00BB4432">
        <w:rPr>
          <w:rFonts w:ascii="Traditional Arabic" w:hAnsi="Traditional Arabic" w:cs="Abz-2 (Badr)" w:hint="cs"/>
          <w:color w:val="000000"/>
          <w:sz w:val="28"/>
          <w:szCs w:val="28"/>
          <w:rtl/>
          <w:lang w:bidi="fa-IR"/>
        </w:rPr>
        <w:t xml:space="preserve"> چيزی بجز نکاح مفوّضة البضع نيست، مدعای صحيحی است.</w:t>
      </w:r>
    </w:p>
    <w:p w14:paraId="1B98C60C" w14:textId="47E7FA89" w:rsidR="00720560" w:rsidRPr="00720560" w:rsidRDefault="00720560" w:rsidP="00720560">
      <w:pPr>
        <w:widowControl w:val="0"/>
        <w:bidi/>
        <w:spacing w:after="0" w:line="245" w:lineRule="auto"/>
        <w:ind w:firstLine="284"/>
        <w:jc w:val="both"/>
        <w:rPr>
          <w:rFonts w:ascii="Traditional Arabic" w:hAnsi="Traditional Arabic" w:cs="Abz-2 (Badr)"/>
          <w:color w:val="000000"/>
          <w:sz w:val="28"/>
          <w:szCs w:val="28"/>
          <w:lang w:bidi="fa-IR"/>
        </w:rPr>
      </w:pPr>
      <w:r>
        <w:rPr>
          <w:rFonts w:ascii="Traditional Arabic" w:hAnsi="Traditional Arabic" w:cs="Abz-2 (Badr)" w:hint="cs"/>
          <w:color w:val="000000"/>
          <w:sz w:val="28"/>
          <w:szCs w:val="28"/>
          <w:rtl/>
          <w:lang w:bidi="fa-IR"/>
        </w:rPr>
        <w:t>وقال المحقّق الکرکي أيضاً: «</w:t>
      </w:r>
      <w:r w:rsidRPr="00720560">
        <w:rPr>
          <w:rFonts w:ascii="Traditional Arabic" w:hAnsi="Traditional Arabic" w:cs="Abz-2 (Badr)"/>
          <w:color w:val="000000"/>
          <w:sz w:val="28"/>
          <w:szCs w:val="28"/>
          <w:rtl/>
          <w:lang w:bidi="fa-IR"/>
        </w:rPr>
        <w:t>فإن قيل: لم</w:t>
      </w:r>
      <w:r>
        <w:rPr>
          <w:rFonts w:ascii="Traditional Arabic" w:hAnsi="Traditional Arabic" w:cs="Abz-2 (Badr)" w:hint="cs"/>
          <w:color w:val="000000"/>
          <w:sz w:val="28"/>
          <w:szCs w:val="28"/>
          <w:rtl/>
          <w:lang w:bidi="fa-IR"/>
        </w:rPr>
        <w:t>ّ</w:t>
      </w:r>
      <w:r w:rsidRPr="00720560">
        <w:rPr>
          <w:rFonts w:ascii="Traditional Arabic" w:hAnsi="Traditional Arabic" w:cs="Abz-2 (Badr)"/>
          <w:color w:val="000000"/>
          <w:sz w:val="28"/>
          <w:szCs w:val="28"/>
          <w:rtl/>
          <w:lang w:bidi="fa-IR"/>
        </w:rPr>
        <w:t>ا كان التفويض فاسدا</w:t>
      </w:r>
      <w:r>
        <w:rPr>
          <w:rFonts w:ascii="Traditional Arabic" w:hAnsi="Traditional Arabic" w:cs="Abz-2 (Badr)" w:hint="cs"/>
          <w:color w:val="000000"/>
          <w:sz w:val="28"/>
          <w:szCs w:val="28"/>
          <w:rtl/>
          <w:lang w:bidi="fa-IR"/>
        </w:rPr>
        <w:t>ً</w:t>
      </w:r>
      <w:r w:rsidRPr="00720560">
        <w:rPr>
          <w:rFonts w:ascii="Traditional Arabic" w:hAnsi="Traditional Arabic" w:cs="Abz-2 (Badr)"/>
          <w:color w:val="000000"/>
          <w:sz w:val="28"/>
          <w:szCs w:val="28"/>
          <w:rtl/>
          <w:lang w:bidi="fa-IR"/>
        </w:rPr>
        <w:t xml:space="preserve"> وجب أن يثبت مقابله وهو وجوب مهر المثل بالعقد، ولا امتناع في تقييد إطلاق العقد بمهر المثل، كما يقيّد إطلاق ال</w:t>
      </w:r>
      <w:r>
        <w:rPr>
          <w:rFonts w:ascii="Traditional Arabic" w:hAnsi="Traditional Arabic" w:cs="Abz-2 (Badr)" w:hint="cs"/>
          <w:color w:val="000000"/>
          <w:sz w:val="28"/>
          <w:szCs w:val="28"/>
          <w:rtl/>
          <w:lang w:bidi="fa-IR"/>
        </w:rPr>
        <w:t>إ</w:t>
      </w:r>
      <w:r w:rsidRPr="00720560">
        <w:rPr>
          <w:rFonts w:ascii="Traditional Arabic" w:hAnsi="Traditional Arabic" w:cs="Abz-2 (Badr)"/>
          <w:color w:val="000000"/>
          <w:sz w:val="28"/>
          <w:szCs w:val="28"/>
          <w:rtl/>
          <w:lang w:bidi="fa-IR"/>
        </w:rPr>
        <w:t>ذن من الزوجة للوكيل في الإنكاح مجر</w:t>
      </w:r>
      <w:r>
        <w:rPr>
          <w:rFonts w:ascii="Traditional Arabic" w:hAnsi="Traditional Arabic" w:cs="Abz-2 (Badr)" w:hint="cs"/>
          <w:color w:val="000000"/>
          <w:sz w:val="28"/>
          <w:szCs w:val="28"/>
          <w:rtl/>
          <w:lang w:bidi="fa-IR"/>
        </w:rPr>
        <w:t>ًّ</w:t>
      </w:r>
      <w:r w:rsidRPr="00720560">
        <w:rPr>
          <w:rFonts w:ascii="Traditional Arabic" w:hAnsi="Traditional Arabic" w:cs="Abz-2 (Badr)"/>
          <w:color w:val="000000"/>
          <w:sz w:val="28"/>
          <w:szCs w:val="28"/>
          <w:rtl/>
          <w:lang w:bidi="fa-IR"/>
        </w:rPr>
        <w:t>دا</w:t>
      </w:r>
      <w:r>
        <w:rPr>
          <w:rFonts w:ascii="Traditional Arabic" w:hAnsi="Traditional Arabic" w:cs="Abz-2 (Badr)" w:hint="cs"/>
          <w:color w:val="000000"/>
          <w:sz w:val="28"/>
          <w:szCs w:val="28"/>
          <w:rtl/>
          <w:lang w:bidi="fa-IR"/>
        </w:rPr>
        <w:t>ً</w:t>
      </w:r>
      <w:r w:rsidRPr="00720560">
        <w:rPr>
          <w:rFonts w:ascii="Traditional Arabic" w:hAnsi="Traditional Arabic" w:cs="Abz-2 (Badr)"/>
          <w:color w:val="000000"/>
          <w:sz w:val="28"/>
          <w:szCs w:val="28"/>
          <w:rtl/>
          <w:lang w:bidi="fa-IR"/>
        </w:rPr>
        <w:t xml:space="preserve"> عن ذكر المهر بمهر المثل. </w:t>
      </w:r>
    </w:p>
    <w:p w14:paraId="173C4C38" w14:textId="6B3E0B66" w:rsidR="00720560" w:rsidRDefault="00720560" w:rsidP="00720560">
      <w:pPr>
        <w:widowControl w:val="0"/>
        <w:bidi/>
        <w:spacing w:after="0" w:line="245" w:lineRule="auto"/>
        <w:ind w:firstLine="284"/>
        <w:jc w:val="both"/>
        <w:rPr>
          <w:rFonts w:ascii="Traditional Arabic" w:hAnsi="Traditional Arabic" w:cs="Abz-2 (Badr)"/>
          <w:color w:val="000000"/>
          <w:sz w:val="28"/>
          <w:szCs w:val="28"/>
          <w:rtl/>
          <w:lang w:bidi="fa-IR"/>
        </w:rPr>
      </w:pPr>
      <w:r w:rsidRPr="00720560">
        <w:rPr>
          <w:rFonts w:ascii="Traditional Arabic" w:hAnsi="Traditional Arabic" w:cs="Abz-2 (Badr)"/>
          <w:color w:val="000000"/>
          <w:sz w:val="28"/>
          <w:szCs w:val="28"/>
          <w:rtl/>
          <w:lang w:bidi="fa-IR"/>
        </w:rPr>
        <w:t>قلنا: الفرق واقع</w:t>
      </w:r>
      <w:r>
        <w:rPr>
          <w:rFonts w:ascii="Traditional Arabic" w:hAnsi="Traditional Arabic" w:cs="Abz-2 (Badr)" w:hint="cs"/>
          <w:color w:val="000000"/>
          <w:sz w:val="28"/>
          <w:szCs w:val="28"/>
          <w:rtl/>
          <w:lang w:bidi="fa-IR"/>
        </w:rPr>
        <w:t>،</w:t>
      </w:r>
      <w:r w:rsidRPr="00720560">
        <w:rPr>
          <w:rFonts w:ascii="Traditional Arabic" w:hAnsi="Traditional Arabic" w:cs="Abz-2 (Badr)"/>
          <w:color w:val="000000"/>
          <w:sz w:val="28"/>
          <w:szCs w:val="28"/>
          <w:rtl/>
          <w:lang w:bidi="fa-IR"/>
        </w:rPr>
        <w:t xml:space="preserve"> فإن</w:t>
      </w:r>
      <w:r>
        <w:rPr>
          <w:rFonts w:ascii="Traditional Arabic" w:hAnsi="Traditional Arabic" w:cs="Abz-2 (Badr)" w:hint="cs"/>
          <w:color w:val="000000"/>
          <w:sz w:val="28"/>
          <w:szCs w:val="28"/>
          <w:rtl/>
          <w:lang w:bidi="fa-IR"/>
        </w:rPr>
        <w:t>ّ</w:t>
      </w:r>
      <w:r w:rsidRPr="00720560">
        <w:rPr>
          <w:rFonts w:ascii="Traditional Arabic" w:hAnsi="Traditional Arabic" w:cs="Abz-2 (Badr)"/>
          <w:color w:val="000000"/>
          <w:sz w:val="28"/>
          <w:szCs w:val="28"/>
          <w:rtl/>
          <w:lang w:bidi="fa-IR"/>
        </w:rPr>
        <w:t xml:space="preserve"> الإطلاق يتقيّد بالقرينة بخلاف ما نحن فيه، لأن</w:t>
      </w:r>
      <w:r>
        <w:rPr>
          <w:rFonts w:ascii="Traditional Arabic" w:hAnsi="Traditional Arabic" w:cs="Abz-2 (Badr)" w:hint="cs"/>
          <w:color w:val="000000"/>
          <w:sz w:val="28"/>
          <w:szCs w:val="28"/>
          <w:rtl/>
          <w:lang w:bidi="fa-IR"/>
        </w:rPr>
        <w:t>ّ</w:t>
      </w:r>
      <w:r w:rsidRPr="00720560">
        <w:rPr>
          <w:rFonts w:ascii="Traditional Arabic" w:hAnsi="Traditional Arabic" w:cs="Abz-2 (Badr)"/>
          <w:color w:val="000000"/>
          <w:sz w:val="28"/>
          <w:szCs w:val="28"/>
          <w:rtl/>
          <w:lang w:bidi="fa-IR"/>
        </w:rPr>
        <w:t xml:space="preserve"> العقد بالنسبة إلى ما يت</w:t>
      </w:r>
      <w:r>
        <w:rPr>
          <w:rFonts w:ascii="Traditional Arabic" w:hAnsi="Traditional Arabic" w:cs="Abz-2 (Badr)" w:hint="cs"/>
          <w:color w:val="000000"/>
          <w:sz w:val="28"/>
          <w:szCs w:val="28"/>
          <w:rtl/>
          <w:lang w:bidi="fa-IR"/>
        </w:rPr>
        <w:t>ّ</w:t>
      </w:r>
      <w:r w:rsidRPr="00720560">
        <w:rPr>
          <w:rFonts w:ascii="Traditional Arabic" w:hAnsi="Traditional Arabic" w:cs="Abz-2 (Badr)"/>
          <w:color w:val="000000"/>
          <w:sz w:val="28"/>
          <w:szCs w:val="28"/>
          <w:rtl/>
          <w:lang w:bidi="fa-IR"/>
        </w:rPr>
        <w:t>رتب عليه سبب، والأسباب أ</w:t>
      </w:r>
      <w:r>
        <w:rPr>
          <w:rFonts w:ascii="Traditional Arabic" w:hAnsi="Traditional Arabic" w:cs="Abz-2 (Badr)" w:hint="cs"/>
          <w:color w:val="000000"/>
          <w:sz w:val="28"/>
          <w:szCs w:val="28"/>
          <w:rtl/>
          <w:lang w:bidi="fa-IR"/>
        </w:rPr>
        <w:t>ُ</w:t>
      </w:r>
      <w:r w:rsidRPr="00720560">
        <w:rPr>
          <w:rFonts w:ascii="Traditional Arabic" w:hAnsi="Traditional Arabic" w:cs="Abz-2 (Badr)"/>
          <w:color w:val="000000"/>
          <w:sz w:val="28"/>
          <w:szCs w:val="28"/>
          <w:rtl/>
          <w:lang w:bidi="fa-IR"/>
        </w:rPr>
        <w:t>مور وجودي</w:t>
      </w:r>
      <w:r>
        <w:rPr>
          <w:rFonts w:ascii="Traditional Arabic" w:hAnsi="Traditional Arabic" w:cs="Abz-2 (Badr)" w:hint="cs"/>
          <w:color w:val="000000"/>
          <w:sz w:val="28"/>
          <w:szCs w:val="28"/>
          <w:rtl/>
          <w:lang w:bidi="fa-IR"/>
        </w:rPr>
        <w:t>ّ</w:t>
      </w:r>
      <w:r w:rsidRPr="00720560">
        <w:rPr>
          <w:rFonts w:ascii="Traditional Arabic" w:hAnsi="Traditional Arabic" w:cs="Abz-2 (Badr)"/>
          <w:color w:val="000000"/>
          <w:sz w:val="28"/>
          <w:szCs w:val="28"/>
          <w:rtl/>
          <w:lang w:bidi="fa-IR"/>
        </w:rPr>
        <w:t>ة واقعة على وجوه خاص</w:t>
      </w:r>
      <w:r>
        <w:rPr>
          <w:rFonts w:ascii="Traditional Arabic" w:hAnsi="Traditional Arabic" w:cs="Abz-2 (Badr)" w:hint="cs"/>
          <w:color w:val="000000"/>
          <w:sz w:val="28"/>
          <w:szCs w:val="28"/>
          <w:rtl/>
          <w:lang w:bidi="fa-IR"/>
        </w:rPr>
        <w:t>ّ</w:t>
      </w:r>
      <w:r w:rsidRPr="00720560">
        <w:rPr>
          <w:rFonts w:ascii="Traditional Arabic" w:hAnsi="Traditional Arabic" w:cs="Abz-2 (Badr)"/>
          <w:color w:val="000000"/>
          <w:sz w:val="28"/>
          <w:szCs w:val="28"/>
          <w:rtl/>
          <w:lang w:bidi="fa-IR"/>
        </w:rPr>
        <w:t>ة لا يكفي فيها مجر</w:t>
      </w:r>
      <w:r>
        <w:rPr>
          <w:rFonts w:ascii="Traditional Arabic" w:hAnsi="Traditional Arabic" w:cs="Abz-2 (Badr)" w:hint="cs"/>
          <w:color w:val="000000"/>
          <w:sz w:val="28"/>
          <w:szCs w:val="28"/>
          <w:rtl/>
          <w:lang w:bidi="fa-IR"/>
        </w:rPr>
        <w:t>ّ</w:t>
      </w:r>
      <w:r w:rsidRPr="00720560">
        <w:rPr>
          <w:rFonts w:ascii="Traditional Arabic" w:hAnsi="Traditional Arabic" w:cs="Abz-2 (Badr)"/>
          <w:color w:val="000000"/>
          <w:sz w:val="28"/>
          <w:szCs w:val="28"/>
          <w:rtl/>
          <w:lang w:bidi="fa-IR"/>
        </w:rPr>
        <w:t>د القصد ولا دلالة القرائن، فلا يكون تجر</w:t>
      </w:r>
      <w:r>
        <w:rPr>
          <w:rFonts w:ascii="Traditional Arabic" w:hAnsi="Traditional Arabic" w:cs="Abz-2 (Badr)" w:hint="cs"/>
          <w:color w:val="000000"/>
          <w:sz w:val="28"/>
          <w:szCs w:val="28"/>
          <w:rtl/>
          <w:lang w:bidi="fa-IR"/>
        </w:rPr>
        <w:t>ّ</w:t>
      </w:r>
      <w:r w:rsidRPr="00720560">
        <w:rPr>
          <w:rFonts w:ascii="Traditional Arabic" w:hAnsi="Traditional Arabic" w:cs="Abz-2 (Badr)"/>
          <w:color w:val="000000"/>
          <w:sz w:val="28"/>
          <w:szCs w:val="28"/>
          <w:rtl/>
          <w:lang w:bidi="fa-IR"/>
        </w:rPr>
        <w:t>د العقد عن المهر موجبا</w:t>
      </w:r>
      <w:r>
        <w:rPr>
          <w:rFonts w:ascii="Traditional Arabic" w:hAnsi="Traditional Arabic" w:cs="Abz-2 (Badr)" w:hint="cs"/>
          <w:color w:val="000000"/>
          <w:sz w:val="28"/>
          <w:szCs w:val="28"/>
          <w:rtl/>
          <w:lang w:bidi="fa-IR"/>
        </w:rPr>
        <w:t>ً</w:t>
      </w:r>
      <w:r w:rsidRPr="00720560">
        <w:rPr>
          <w:rFonts w:ascii="Traditional Arabic" w:hAnsi="Traditional Arabic" w:cs="Abz-2 (Badr)"/>
          <w:color w:val="000000"/>
          <w:sz w:val="28"/>
          <w:szCs w:val="28"/>
          <w:rtl/>
          <w:lang w:bidi="fa-IR"/>
        </w:rPr>
        <w:t xml:space="preserve"> لمهر المثل في محل</w:t>
      </w:r>
      <w:r>
        <w:rPr>
          <w:rFonts w:ascii="Traditional Arabic" w:hAnsi="Traditional Arabic" w:cs="Abz-2 (Badr)" w:hint="cs"/>
          <w:color w:val="000000"/>
          <w:sz w:val="28"/>
          <w:szCs w:val="28"/>
          <w:rtl/>
          <w:lang w:bidi="fa-IR"/>
        </w:rPr>
        <w:t>ّ</w:t>
      </w:r>
      <w:r w:rsidRPr="00720560">
        <w:rPr>
          <w:rFonts w:ascii="Traditional Arabic" w:hAnsi="Traditional Arabic" w:cs="Abz-2 (Badr)"/>
          <w:color w:val="000000"/>
          <w:sz w:val="28"/>
          <w:szCs w:val="28"/>
          <w:rtl/>
          <w:lang w:bidi="fa-IR"/>
        </w:rPr>
        <w:t xml:space="preserve"> النزاع وسائر ما أشبهه.</w:t>
      </w:r>
      <w:r>
        <w:rPr>
          <w:rFonts w:ascii="Traditional Arabic" w:hAnsi="Traditional Arabic" w:cs="Abz-2 (Badr)" w:hint="cs"/>
          <w:color w:val="000000"/>
          <w:sz w:val="28"/>
          <w:szCs w:val="28"/>
          <w:rtl/>
          <w:lang w:bidi="fa-IR"/>
        </w:rPr>
        <w:t>»</w:t>
      </w:r>
      <w:r w:rsidRPr="00652E92">
        <w:rPr>
          <w:rStyle w:val="FootnoteReference"/>
          <w:rFonts w:ascii="Traditional Arabic" w:eastAsia="Times New Roman" w:hAnsi="Traditional Arabic" w:cs="Abz-2 (Badr)"/>
          <w:color w:val="000000"/>
          <w:sz w:val="28"/>
          <w:szCs w:val="28"/>
          <w:rtl/>
          <w:lang w:bidi="fa-IR"/>
        </w:rPr>
        <w:footnoteReference w:id="7"/>
      </w:r>
    </w:p>
    <w:p w14:paraId="48E3BB06" w14:textId="5FADCE8F" w:rsidR="0051282F" w:rsidRDefault="0051282F" w:rsidP="00720560">
      <w:pPr>
        <w:widowControl w:val="0"/>
        <w:bidi/>
        <w:spacing w:after="0" w:line="245" w:lineRule="auto"/>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 xml:space="preserve">اما آنچه که مقتضای تحقيق در اين مسأله است اين است که </w:t>
      </w:r>
      <w:r w:rsidR="00AB489F">
        <w:rPr>
          <w:rFonts w:ascii="Traditional Arabic" w:hAnsi="Traditional Arabic" w:cs="Abz-2 (Badr)" w:hint="cs"/>
          <w:color w:val="000000"/>
          <w:sz w:val="28"/>
          <w:szCs w:val="28"/>
          <w:rtl/>
          <w:lang w:bidi="fa-IR"/>
        </w:rPr>
        <w:t>همان گونه که محقق فرموده است، وجهی برای فساد تفويض در صورتی که رعايت مصلحت در آن شده باشد، وجود ندارد، چون ولی حق هر تصرفی که مصلحت صغيره در آن رعايت شده باشد را داراست و با فرض وجود مصلحت در تفويض، وجهی برای فساد اين تصرف نيست.</w:t>
      </w:r>
    </w:p>
    <w:p w14:paraId="036C4ECB" w14:textId="017356A6" w:rsidR="00A17820" w:rsidRDefault="009E6B65" w:rsidP="002A3793">
      <w:pPr>
        <w:widowControl w:val="0"/>
        <w:bidi/>
        <w:spacing w:after="0" w:line="269" w:lineRule="auto"/>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 xml:space="preserve">مؤيد اين مطلب نيز جواز ابراء ذمه زوج از مهر به توسط ولی است که در آيه شريفه: </w:t>
      </w:r>
      <w:r w:rsidRPr="009E6B65">
        <w:rPr>
          <w:rFonts w:ascii="Traditional Arabic" w:hAnsi="Traditional Arabic" w:cs="QuranTaha" w:hint="cs"/>
          <w:color w:val="000000"/>
          <w:sz w:val="26"/>
          <w:szCs w:val="26"/>
          <w:rtl/>
          <w:lang w:bidi="fa-IR"/>
        </w:rPr>
        <w:t>«</w:t>
      </w:r>
      <w:r w:rsidRPr="009E6B65">
        <w:rPr>
          <w:rFonts w:ascii="Traditional Arabic" w:hAnsi="Traditional Arabic" w:cs="QuranTaha"/>
          <w:color w:val="000000"/>
          <w:sz w:val="26"/>
          <w:szCs w:val="26"/>
          <w:rtl/>
          <w:lang w:bidi="fa-IR"/>
        </w:rPr>
        <w:t>إِلَّا أَنْ يَعْفُونَ أَوْ يَعْفُوَ الَّذِ</w:t>
      </w:r>
      <w:r>
        <w:rPr>
          <w:rFonts w:ascii="Traditional Arabic" w:hAnsi="Traditional Arabic" w:cs="QuranTaha" w:hint="cs"/>
          <w:color w:val="000000"/>
          <w:sz w:val="26"/>
          <w:szCs w:val="26"/>
          <w:rtl/>
          <w:lang w:bidi="fa-IR"/>
        </w:rPr>
        <w:t>ی</w:t>
      </w:r>
      <w:r w:rsidRPr="009E6B65">
        <w:rPr>
          <w:rFonts w:ascii="Traditional Arabic" w:hAnsi="Traditional Arabic" w:cs="QuranTaha"/>
          <w:color w:val="000000"/>
          <w:sz w:val="26"/>
          <w:szCs w:val="26"/>
          <w:rtl/>
          <w:lang w:bidi="fa-IR"/>
        </w:rPr>
        <w:t xml:space="preserve"> بِيَدِهِ عُقْدَةُ النِّكَاحِ</w:t>
      </w:r>
      <w:r w:rsidRPr="009E6B65">
        <w:rPr>
          <w:rFonts w:ascii="Traditional Arabic" w:hAnsi="Traditional Arabic" w:cs="QuranTaha" w:hint="cs"/>
          <w:color w:val="000000"/>
          <w:sz w:val="26"/>
          <w:szCs w:val="26"/>
          <w:rtl/>
          <w:lang w:bidi="fa-IR"/>
        </w:rPr>
        <w:t>»</w:t>
      </w:r>
      <w:r w:rsidRPr="00652E92">
        <w:rPr>
          <w:rStyle w:val="FootnoteReference"/>
          <w:rFonts w:ascii="Traditional Arabic" w:eastAsia="Times New Roman" w:hAnsi="Traditional Arabic" w:cs="Abz-2 (Badr)"/>
          <w:color w:val="000000"/>
          <w:sz w:val="28"/>
          <w:szCs w:val="28"/>
          <w:rtl/>
          <w:lang w:bidi="fa-IR"/>
        </w:rPr>
        <w:footnoteReference w:id="8"/>
      </w:r>
      <w:r>
        <w:rPr>
          <w:rFonts w:ascii="Traditional Arabic" w:hAnsi="Traditional Arabic" w:cs="Abz-2 (Badr)" w:hint="cs"/>
          <w:color w:val="000000"/>
          <w:sz w:val="28"/>
          <w:szCs w:val="28"/>
          <w:rtl/>
          <w:lang w:bidi="fa-IR"/>
        </w:rPr>
        <w:t xml:space="preserve"> آمده است، و معلوم است که اگر ولی حق ابراء ذمه زوج را داشته باشد، حق اين که از ابتدا با رعايت مصلحت مولی عليه مهری برای وی در نظر نگيرد نيز دارا خواهد بود.</w:t>
      </w:r>
    </w:p>
    <w:sectPr w:rsidR="00A17820" w:rsidSect="00C2578D">
      <w:headerReference w:type="even" r:id="rId7"/>
      <w:headerReference w:type="default" r:id="rId8"/>
      <w:footerReference w:type="even" r:id="rId9"/>
      <w:footerReference w:type="default" r:id="rId10"/>
      <w:headerReference w:type="first" r:id="rId11"/>
      <w:footerReference w:type="first" r:id="rId12"/>
      <w:footnotePr>
        <w:numRestart w:val="eachPage"/>
      </w:footnotePr>
      <w:pgSz w:w="12240" w:h="15840"/>
      <w:pgMar w:top="4140" w:right="1418"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0D433C" w14:textId="77777777" w:rsidR="00BD35D8" w:rsidRDefault="00BD35D8" w:rsidP="00F71127">
      <w:pPr>
        <w:spacing w:after="0" w:line="240" w:lineRule="auto"/>
      </w:pPr>
      <w:r>
        <w:separator/>
      </w:r>
    </w:p>
  </w:endnote>
  <w:endnote w:type="continuationSeparator" w:id="0">
    <w:p w14:paraId="2B09BBEE" w14:textId="77777777" w:rsidR="00BD35D8" w:rsidRDefault="00BD35D8" w:rsidP="00F71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or_Nazli">
    <w:altName w:val="Cambria"/>
    <w:panose1 w:val="00000000000000000000"/>
    <w:charset w:val="00"/>
    <w:family w:val="roman"/>
    <w:notTrueType/>
    <w:pitch w:val="default"/>
  </w:font>
  <w:font w:name="QuranTaha">
    <w:panose1 w:val="02010000000000000000"/>
    <w:charset w:val="B2"/>
    <w:family w:val="auto"/>
    <w:pitch w:val="variable"/>
    <w:sig w:usb0="00002001" w:usb1="00000000" w:usb2="00000000" w:usb3="00000000" w:csb0="00000040" w:csb1="00000000"/>
  </w:font>
  <w:font w:name="B Mitra">
    <w:panose1 w:val="00000400000000000000"/>
    <w:charset w:val="B2"/>
    <w:family w:val="auto"/>
    <w:pitch w:val="variable"/>
    <w:sig w:usb0="00002001" w:usb1="80000000" w:usb2="00000008" w:usb3="00000000" w:csb0="00000040" w:csb1="00000000"/>
  </w:font>
  <w:font w:name="Traditional Arabic">
    <w:panose1 w:val="02020603050405020304"/>
    <w:charset w:val="00"/>
    <w:family w:val="roman"/>
    <w:pitch w:val="variable"/>
    <w:sig w:usb0="00002003" w:usb1="80000000" w:usb2="00000008" w:usb3="00000000" w:csb0="00000041" w:csb1="00000000"/>
  </w:font>
  <w:font w:name="Abz-2 (Badr)">
    <w:altName w:val="Arial"/>
    <w:panose1 w:val="00000400000000000000"/>
    <w:charset w:val="B2"/>
    <w:family w:val="auto"/>
    <w:pitch w:val="variable"/>
    <w:sig w:usb0="00002001" w:usb1="00000000" w:usb2="00000000" w:usb3="00000000" w:csb0="00000040" w:csb1="00000000"/>
  </w:font>
  <w:font w:name="B Mehr">
    <w:panose1 w:val="00000700000000000000"/>
    <w:charset w:val="B2"/>
    <w:family w:val="auto"/>
    <w:pitch w:val="variable"/>
    <w:sig w:usb0="00002001" w:usb1="80000000" w:usb2="00000008" w:usb3="00000000" w:csb0="00000040" w:csb1="00000000"/>
  </w:font>
  <w:font w:name="Dubai">
    <w:panose1 w:val="020B0503030403030204"/>
    <w:charset w:val="00"/>
    <w:family w:val="swiss"/>
    <w:pitch w:val="variable"/>
    <w:sig w:usb0="80002067"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618052" w14:textId="77777777" w:rsidR="00C2578D" w:rsidRDefault="00C2578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5179918"/>
      <w:docPartObj>
        <w:docPartGallery w:val="Page Numbers (Bottom of Page)"/>
        <w:docPartUnique/>
      </w:docPartObj>
    </w:sdtPr>
    <w:sdtEndPr>
      <w:rPr>
        <w:noProof/>
      </w:rPr>
    </w:sdtEndPr>
    <w:sdtContent>
      <w:p w14:paraId="433E7C43" w14:textId="4C13ECA6" w:rsidR="00A75FB0" w:rsidRDefault="00A75FB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CD4DF43" w14:textId="77777777" w:rsidR="00A75FB0" w:rsidRDefault="00A75FB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9985F3" w14:textId="77777777" w:rsidR="00C2578D" w:rsidRDefault="00C2578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CCB84B" w14:textId="77777777" w:rsidR="00BD35D8" w:rsidRDefault="00BD35D8" w:rsidP="00EE25C0">
      <w:pPr>
        <w:bidi/>
        <w:spacing w:after="0" w:line="240" w:lineRule="auto"/>
      </w:pPr>
      <w:r>
        <w:separator/>
      </w:r>
    </w:p>
  </w:footnote>
  <w:footnote w:type="continuationSeparator" w:id="0">
    <w:p w14:paraId="64974E36" w14:textId="77777777" w:rsidR="00BD35D8" w:rsidRDefault="00BD35D8" w:rsidP="00F71127">
      <w:pPr>
        <w:bidi/>
        <w:spacing w:after="0" w:line="240" w:lineRule="auto"/>
      </w:pPr>
      <w:r>
        <w:continuationSeparator/>
      </w:r>
    </w:p>
  </w:footnote>
  <w:footnote w:id="1">
    <w:p w14:paraId="79294E5C" w14:textId="2F4866DA" w:rsidR="00A17820" w:rsidRPr="007853C3" w:rsidRDefault="00A17820" w:rsidP="00A17820">
      <w:pPr>
        <w:pStyle w:val="FootnoteText"/>
        <w:bidi/>
        <w:jc w:val="both"/>
        <w:rPr>
          <w:rFonts w:cs="Abz-2 (Badr)"/>
          <w:rtl/>
        </w:rPr>
      </w:pPr>
      <w:r w:rsidRPr="007853C3">
        <w:rPr>
          <w:rStyle w:val="FootnoteReference"/>
          <w:rFonts w:cs="Abz-2 (Badr)"/>
          <w:vertAlign w:val="baseline"/>
        </w:rPr>
        <w:footnoteRef/>
      </w:r>
      <w:r w:rsidRPr="007853C3">
        <w:rPr>
          <w:rFonts w:cs="Abz-2 (Badr)"/>
        </w:rPr>
        <w:t xml:space="preserve"> </w:t>
      </w:r>
      <w:r w:rsidRPr="007853C3">
        <w:rPr>
          <w:rFonts w:cs="Abz-2 (Badr)" w:hint="cs"/>
          <w:rtl/>
        </w:rPr>
        <w:t xml:space="preserve">ـ </w:t>
      </w:r>
      <w:r>
        <w:rPr>
          <w:rFonts w:cs="Abz-2 (Badr)" w:hint="cs"/>
          <w:rtl/>
        </w:rPr>
        <w:t>شرائع،ج2،ص271</w:t>
      </w:r>
      <w:r w:rsidRPr="007853C3">
        <w:rPr>
          <w:rFonts w:cs="Abz-2 (Badr)" w:hint="cs"/>
          <w:rtl/>
        </w:rPr>
        <w:t>.</w:t>
      </w:r>
    </w:p>
  </w:footnote>
  <w:footnote w:id="2">
    <w:p w14:paraId="026D3A75" w14:textId="32BC3536" w:rsidR="00A444B4" w:rsidRPr="007853C3" w:rsidRDefault="00A444B4" w:rsidP="00A444B4">
      <w:pPr>
        <w:pStyle w:val="FootnoteText"/>
        <w:bidi/>
        <w:jc w:val="both"/>
        <w:rPr>
          <w:rFonts w:cs="Abz-2 (Badr)"/>
          <w:rtl/>
        </w:rPr>
      </w:pPr>
      <w:r w:rsidRPr="007853C3">
        <w:rPr>
          <w:rStyle w:val="FootnoteReference"/>
          <w:rFonts w:cs="Abz-2 (Badr)"/>
          <w:vertAlign w:val="baseline"/>
        </w:rPr>
        <w:footnoteRef/>
      </w:r>
      <w:r w:rsidRPr="007853C3">
        <w:rPr>
          <w:rFonts w:cs="Abz-2 (Badr)"/>
        </w:rPr>
        <w:t xml:space="preserve"> </w:t>
      </w:r>
      <w:r w:rsidRPr="007853C3">
        <w:rPr>
          <w:rFonts w:cs="Abz-2 (Badr)" w:hint="cs"/>
          <w:rtl/>
        </w:rPr>
        <w:t xml:space="preserve">ـ </w:t>
      </w:r>
      <w:r>
        <w:rPr>
          <w:rFonts w:cs="Abz-2 (Badr)" w:hint="cs"/>
          <w:rtl/>
        </w:rPr>
        <w:t>مبسوط،ج4،ص295</w:t>
      </w:r>
      <w:r w:rsidRPr="007853C3">
        <w:rPr>
          <w:rFonts w:cs="Abz-2 (Badr)" w:hint="cs"/>
          <w:rtl/>
        </w:rPr>
        <w:t>.</w:t>
      </w:r>
    </w:p>
  </w:footnote>
  <w:footnote w:id="3">
    <w:p w14:paraId="1D2EFF99" w14:textId="3D6FE4F4" w:rsidR="00D90C4A" w:rsidRPr="007853C3" w:rsidRDefault="00D90C4A" w:rsidP="00D90C4A">
      <w:pPr>
        <w:pStyle w:val="FootnoteText"/>
        <w:bidi/>
        <w:jc w:val="both"/>
        <w:rPr>
          <w:rFonts w:cs="Abz-2 (Badr)"/>
          <w:rtl/>
        </w:rPr>
      </w:pPr>
      <w:r w:rsidRPr="007853C3">
        <w:rPr>
          <w:rStyle w:val="FootnoteReference"/>
          <w:rFonts w:cs="Abz-2 (Badr)"/>
          <w:vertAlign w:val="baseline"/>
        </w:rPr>
        <w:footnoteRef/>
      </w:r>
      <w:r w:rsidRPr="007853C3">
        <w:rPr>
          <w:rFonts w:cs="Abz-2 (Badr)"/>
        </w:rPr>
        <w:t xml:space="preserve"> </w:t>
      </w:r>
      <w:r w:rsidRPr="007853C3">
        <w:rPr>
          <w:rFonts w:cs="Abz-2 (Badr)" w:hint="cs"/>
          <w:rtl/>
        </w:rPr>
        <w:t xml:space="preserve">ـ </w:t>
      </w:r>
      <w:r>
        <w:rPr>
          <w:rFonts w:cs="Abz-2 (Badr)" w:hint="cs"/>
          <w:rtl/>
        </w:rPr>
        <w:t>مبسوط،ج4،ص297 و 298</w:t>
      </w:r>
      <w:r w:rsidRPr="007853C3">
        <w:rPr>
          <w:rFonts w:cs="Abz-2 (Badr)" w:hint="cs"/>
          <w:rtl/>
        </w:rPr>
        <w:t>.</w:t>
      </w:r>
    </w:p>
  </w:footnote>
  <w:footnote w:id="4">
    <w:p w14:paraId="6F4B882D" w14:textId="4490DCEA" w:rsidR="0069275C" w:rsidRPr="007853C3" w:rsidRDefault="0069275C" w:rsidP="0069275C">
      <w:pPr>
        <w:pStyle w:val="FootnoteText"/>
        <w:bidi/>
        <w:jc w:val="both"/>
        <w:rPr>
          <w:rFonts w:cs="Abz-2 (Badr)"/>
          <w:rtl/>
        </w:rPr>
      </w:pPr>
      <w:r w:rsidRPr="007853C3">
        <w:rPr>
          <w:rStyle w:val="FootnoteReference"/>
          <w:rFonts w:cs="Abz-2 (Badr)"/>
          <w:vertAlign w:val="baseline"/>
        </w:rPr>
        <w:footnoteRef/>
      </w:r>
      <w:r w:rsidRPr="007853C3">
        <w:rPr>
          <w:rFonts w:cs="Abz-2 (Badr)"/>
        </w:rPr>
        <w:t xml:space="preserve"> </w:t>
      </w:r>
      <w:r w:rsidRPr="007853C3">
        <w:rPr>
          <w:rFonts w:cs="Abz-2 (Badr)" w:hint="cs"/>
          <w:rtl/>
        </w:rPr>
        <w:t xml:space="preserve">ـ </w:t>
      </w:r>
      <w:r>
        <w:rPr>
          <w:rFonts w:cs="Abz-2 (Badr)" w:hint="cs"/>
          <w:rtl/>
        </w:rPr>
        <w:t>قواعد،ج3،ص79</w:t>
      </w:r>
      <w:r w:rsidRPr="007853C3">
        <w:rPr>
          <w:rFonts w:cs="Abz-2 (Badr)" w:hint="cs"/>
          <w:rtl/>
        </w:rPr>
        <w:t>.</w:t>
      </w:r>
    </w:p>
  </w:footnote>
  <w:footnote w:id="5">
    <w:p w14:paraId="4C822CB7" w14:textId="063A5B6E" w:rsidR="0069275C" w:rsidRPr="007853C3" w:rsidRDefault="0069275C" w:rsidP="0069275C">
      <w:pPr>
        <w:pStyle w:val="FootnoteText"/>
        <w:bidi/>
        <w:jc w:val="both"/>
        <w:rPr>
          <w:rFonts w:cs="Abz-2 (Badr)"/>
          <w:rtl/>
        </w:rPr>
      </w:pPr>
      <w:r w:rsidRPr="007853C3">
        <w:rPr>
          <w:rStyle w:val="FootnoteReference"/>
          <w:rFonts w:cs="Abz-2 (Badr)"/>
          <w:vertAlign w:val="baseline"/>
        </w:rPr>
        <w:footnoteRef/>
      </w:r>
      <w:r w:rsidRPr="007853C3">
        <w:rPr>
          <w:rFonts w:cs="Abz-2 (Badr)"/>
        </w:rPr>
        <w:t xml:space="preserve"> </w:t>
      </w:r>
      <w:r w:rsidRPr="007853C3">
        <w:rPr>
          <w:rFonts w:cs="Abz-2 (Badr)" w:hint="cs"/>
          <w:rtl/>
        </w:rPr>
        <w:t xml:space="preserve">ـ </w:t>
      </w:r>
      <w:r>
        <w:rPr>
          <w:rFonts w:cs="Abz-2 (Badr)" w:hint="cs"/>
          <w:rtl/>
        </w:rPr>
        <w:t>جامع المقاصد،ج13،ص417</w:t>
      </w:r>
      <w:r w:rsidRPr="007853C3">
        <w:rPr>
          <w:rFonts w:cs="Abz-2 (Badr)" w:hint="cs"/>
          <w:rtl/>
        </w:rPr>
        <w:t>.</w:t>
      </w:r>
    </w:p>
  </w:footnote>
  <w:footnote w:id="6">
    <w:p w14:paraId="182689F1" w14:textId="77777777" w:rsidR="00416F43" w:rsidRPr="007853C3" w:rsidRDefault="00416F43" w:rsidP="00416F43">
      <w:pPr>
        <w:pStyle w:val="FootnoteText"/>
        <w:bidi/>
        <w:jc w:val="both"/>
        <w:rPr>
          <w:rFonts w:cs="Abz-2 (Badr)"/>
          <w:rtl/>
        </w:rPr>
      </w:pPr>
      <w:r w:rsidRPr="007853C3">
        <w:rPr>
          <w:rStyle w:val="FootnoteReference"/>
          <w:rFonts w:cs="Abz-2 (Badr)"/>
          <w:vertAlign w:val="baseline"/>
        </w:rPr>
        <w:footnoteRef/>
      </w:r>
      <w:r w:rsidRPr="007853C3">
        <w:rPr>
          <w:rFonts w:cs="Abz-2 (Badr)"/>
        </w:rPr>
        <w:t xml:space="preserve"> </w:t>
      </w:r>
      <w:r w:rsidRPr="007853C3">
        <w:rPr>
          <w:rFonts w:cs="Abz-2 (Badr)" w:hint="cs"/>
          <w:rtl/>
        </w:rPr>
        <w:t xml:space="preserve">ـ </w:t>
      </w:r>
      <w:r>
        <w:rPr>
          <w:rFonts w:cs="Abz-2 (Badr)" w:hint="cs"/>
          <w:rtl/>
        </w:rPr>
        <w:t>مسالك،ج8،ص213</w:t>
      </w:r>
      <w:r w:rsidRPr="007853C3">
        <w:rPr>
          <w:rFonts w:cs="Abz-2 (Badr)" w:hint="cs"/>
          <w:rtl/>
        </w:rPr>
        <w:t>.</w:t>
      </w:r>
    </w:p>
  </w:footnote>
  <w:footnote w:id="7">
    <w:p w14:paraId="23A93506" w14:textId="52595065" w:rsidR="00720560" w:rsidRPr="007853C3" w:rsidRDefault="00720560" w:rsidP="00720560">
      <w:pPr>
        <w:pStyle w:val="FootnoteText"/>
        <w:bidi/>
        <w:jc w:val="both"/>
        <w:rPr>
          <w:rFonts w:cs="Abz-2 (Badr)"/>
          <w:rtl/>
        </w:rPr>
      </w:pPr>
      <w:r w:rsidRPr="007853C3">
        <w:rPr>
          <w:rStyle w:val="FootnoteReference"/>
          <w:rFonts w:cs="Abz-2 (Badr)"/>
          <w:vertAlign w:val="baseline"/>
        </w:rPr>
        <w:footnoteRef/>
      </w:r>
      <w:r w:rsidRPr="007853C3">
        <w:rPr>
          <w:rFonts w:cs="Abz-2 (Badr)"/>
        </w:rPr>
        <w:t xml:space="preserve"> </w:t>
      </w:r>
      <w:r w:rsidRPr="007853C3">
        <w:rPr>
          <w:rFonts w:cs="Abz-2 (Badr)" w:hint="cs"/>
          <w:rtl/>
        </w:rPr>
        <w:t xml:space="preserve">ـ </w:t>
      </w:r>
      <w:r>
        <w:rPr>
          <w:rFonts w:cs="Abz-2 (Badr)" w:hint="cs"/>
          <w:rtl/>
        </w:rPr>
        <w:t>جامع المقاصد،ج13،ص418</w:t>
      </w:r>
      <w:r w:rsidRPr="007853C3">
        <w:rPr>
          <w:rFonts w:cs="Abz-2 (Badr)" w:hint="cs"/>
          <w:rtl/>
        </w:rPr>
        <w:t>.</w:t>
      </w:r>
    </w:p>
  </w:footnote>
  <w:footnote w:id="8">
    <w:p w14:paraId="71B94AD9" w14:textId="2D52609A" w:rsidR="009E6B65" w:rsidRPr="007853C3" w:rsidRDefault="009E6B65" w:rsidP="009E6B65">
      <w:pPr>
        <w:pStyle w:val="FootnoteText"/>
        <w:bidi/>
        <w:jc w:val="both"/>
        <w:rPr>
          <w:rFonts w:cs="Abz-2 (Badr)"/>
          <w:rtl/>
        </w:rPr>
      </w:pPr>
      <w:r w:rsidRPr="007853C3">
        <w:rPr>
          <w:rStyle w:val="FootnoteReference"/>
          <w:rFonts w:cs="Abz-2 (Badr)"/>
          <w:vertAlign w:val="baseline"/>
        </w:rPr>
        <w:footnoteRef/>
      </w:r>
      <w:r w:rsidRPr="007853C3">
        <w:rPr>
          <w:rFonts w:cs="Abz-2 (Badr)"/>
        </w:rPr>
        <w:t xml:space="preserve"> </w:t>
      </w:r>
      <w:r w:rsidRPr="007853C3">
        <w:rPr>
          <w:rFonts w:cs="Abz-2 (Badr)" w:hint="cs"/>
          <w:rtl/>
        </w:rPr>
        <w:t xml:space="preserve">ـ </w:t>
      </w:r>
      <w:r>
        <w:rPr>
          <w:rFonts w:cs="Abz-2 (Badr)" w:hint="cs"/>
          <w:rtl/>
        </w:rPr>
        <w:t>بقره(2):237.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7502ED" w14:textId="77777777" w:rsidR="00C2578D" w:rsidRDefault="00C2578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4A5CEE" w14:textId="34C9AAA6" w:rsidR="00C2578D" w:rsidRDefault="00C2578D">
    <w:pPr>
      <w:pStyle w:val="Header"/>
    </w:pPr>
    <w:r>
      <w:rPr>
        <w:noProof/>
      </w:rPr>
      <mc:AlternateContent>
        <mc:Choice Requires="wps">
          <w:drawing>
            <wp:anchor distT="45720" distB="45720" distL="114300" distR="114300" simplePos="0" relativeHeight="251661312" behindDoc="0" locked="0" layoutInCell="1" allowOverlap="1" wp14:anchorId="37A47B8C" wp14:editId="500F481A">
              <wp:simplePos x="0" y="0"/>
              <wp:positionH relativeFrom="column">
                <wp:posOffset>1789430</wp:posOffset>
              </wp:positionH>
              <wp:positionV relativeFrom="paragraph">
                <wp:posOffset>182880</wp:posOffset>
              </wp:positionV>
              <wp:extent cx="4640580" cy="1424940"/>
              <wp:effectExtent l="0" t="0" r="7620" b="381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40580" cy="1424940"/>
                      </a:xfrm>
                      <a:prstGeom prst="rect">
                        <a:avLst/>
                      </a:prstGeom>
                      <a:solidFill>
                        <a:srgbClr val="FFFFFF"/>
                      </a:solidFill>
                      <a:ln w="9525">
                        <a:noFill/>
                        <a:miter lim="800000"/>
                        <a:headEnd/>
                        <a:tailEnd/>
                      </a:ln>
                    </wps:spPr>
                    <wps:txbx>
                      <w:txbxContent>
                        <w:p w14:paraId="29E5489E" w14:textId="19B335A3" w:rsidR="00C2578D" w:rsidRDefault="00C2578D" w:rsidP="00C2578D">
                          <w:pPr>
                            <w:jc w:val="right"/>
                            <w:rPr>
                              <w:rFonts w:cs="B Mehr"/>
                            </w:rPr>
                          </w:pPr>
                          <w:r>
                            <w:rPr>
                              <w:rFonts w:cs="B Mehr" w:hint="cs"/>
                              <w:rtl/>
                            </w:rPr>
                            <w:t>تقریر درس خارج فقه استاد سید علی موسوی اردبیلی</w:t>
                          </w:r>
                        </w:p>
                        <w:p w14:paraId="5C1F972F" w14:textId="77777777" w:rsidR="00C2578D" w:rsidRDefault="00C2578D" w:rsidP="00C2578D">
                          <w:pPr>
                            <w:jc w:val="right"/>
                            <w:rPr>
                              <w:rFonts w:cs="B Mehr"/>
                            </w:rPr>
                          </w:pPr>
                          <w:r>
                            <w:rPr>
                              <w:rFonts w:cs="B Mehr" w:hint="cs"/>
                              <w:rtl/>
                            </w:rPr>
                            <w:t xml:space="preserve">مبحث: نکاح    / مهر </w:t>
                          </w:r>
                        </w:p>
                        <w:p w14:paraId="42F7D259" w14:textId="795D86EA" w:rsidR="00C2578D" w:rsidRDefault="00C2578D" w:rsidP="00C2578D">
                          <w:pPr>
                            <w:jc w:val="right"/>
                            <w:rPr>
                              <w:rFonts w:cs="B Mehr"/>
                            </w:rPr>
                          </w:pPr>
                          <w:r>
                            <w:rPr>
                              <w:rFonts w:cs="B Mehr" w:hint="cs"/>
                              <w:rtl/>
                            </w:rPr>
                            <w:t xml:space="preserve">تاریخ:  </w:t>
                          </w:r>
                          <w:r>
                            <w:rPr>
                              <w:rFonts w:cs="B Mehr" w:hint="cs"/>
                              <w:rtl/>
                            </w:rPr>
                            <w:t>دوشنبه</w:t>
                          </w:r>
                          <w:r>
                            <w:rPr>
                              <w:rFonts w:cs="B Mehr" w:hint="cs"/>
                              <w:rtl/>
                            </w:rPr>
                            <w:t xml:space="preserve">، </w:t>
                          </w:r>
                          <w:r>
                            <w:rPr>
                              <w:rFonts w:cs="B Mehr" w:hint="cs"/>
                              <w:rtl/>
                            </w:rPr>
                            <w:t xml:space="preserve">15 </w:t>
                          </w:r>
                          <w:r>
                            <w:rPr>
                              <w:rFonts w:cs="B Mehr" w:hint="cs"/>
                              <w:rtl/>
                            </w:rPr>
                            <w:t xml:space="preserve"> اسفند - 1401ه.ش0</w:t>
                          </w:r>
                        </w:p>
                        <w:p w14:paraId="384D65DE" w14:textId="77777777" w:rsidR="00C2578D" w:rsidRDefault="00C2578D" w:rsidP="00C2578D"/>
                        <w:p w14:paraId="0C49BEB5" w14:textId="77777777" w:rsidR="00C2578D" w:rsidRDefault="00C2578D" w:rsidP="00C2578D"/>
                        <w:p w14:paraId="0425DD0E" w14:textId="77777777" w:rsidR="00C2578D" w:rsidRDefault="00C2578D" w:rsidP="00C2578D"/>
                        <w:p w14:paraId="3B9E1783" w14:textId="77777777" w:rsidR="00C2578D" w:rsidRDefault="00C2578D" w:rsidP="00C2578D"/>
                        <w:p w14:paraId="3AF8C39F" w14:textId="77777777" w:rsidR="00C2578D" w:rsidRDefault="00C2578D" w:rsidP="00C2578D"/>
                        <w:p w14:paraId="74758C17" w14:textId="77777777" w:rsidR="00C2578D" w:rsidRDefault="00C2578D" w:rsidP="00C2578D"/>
                        <w:p w14:paraId="5C8C4CAF" w14:textId="77777777" w:rsidR="00C2578D" w:rsidRDefault="00C2578D" w:rsidP="00C2578D"/>
                        <w:p w14:paraId="0D66B902" w14:textId="77777777" w:rsidR="00C2578D" w:rsidRDefault="00C2578D" w:rsidP="00C2578D"/>
                        <w:p w14:paraId="38D436A0" w14:textId="77777777" w:rsidR="00C2578D" w:rsidRDefault="00C2578D" w:rsidP="00C2578D"/>
                        <w:p w14:paraId="40407B1B" w14:textId="77777777" w:rsidR="00C2578D" w:rsidRDefault="00C2578D" w:rsidP="00C2578D"/>
                        <w:p w14:paraId="04BF92A1" w14:textId="77777777" w:rsidR="00C2578D" w:rsidRDefault="00C2578D" w:rsidP="00C2578D"/>
                        <w:p w14:paraId="4468D978" w14:textId="77777777" w:rsidR="00C2578D" w:rsidRDefault="00C2578D" w:rsidP="00C2578D"/>
                        <w:p w14:paraId="056BA62A" w14:textId="77777777" w:rsidR="00C2578D" w:rsidRDefault="00C2578D" w:rsidP="00C2578D"/>
                        <w:p w14:paraId="0DD25D5F" w14:textId="77777777" w:rsidR="00C2578D" w:rsidRDefault="00C2578D" w:rsidP="00C2578D"/>
                        <w:p w14:paraId="5A54BD42" w14:textId="77777777" w:rsidR="00C2578D" w:rsidRDefault="00C2578D" w:rsidP="00C2578D"/>
                        <w:p w14:paraId="7FED6C35" w14:textId="77777777" w:rsidR="00C2578D" w:rsidRDefault="00C2578D" w:rsidP="00C2578D"/>
                        <w:p w14:paraId="525D2849" w14:textId="77777777" w:rsidR="00C2578D" w:rsidRDefault="00C2578D" w:rsidP="00C2578D"/>
                        <w:p w14:paraId="5ADF5C3F" w14:textId="77777777" w:rsidR="00C2578D" w:rsidRDefault="00C2578D" w:rsidP="00C2578D"/>
                        <w:p w14:paraId="4A93D57A" w14:textId="03381611" w:rsidR="00C2578D" w:rsidRDefault="00C2578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7A47B8C" id="_x0000_t202" coordsize="21600,21600" o:spt="202" path="m,l,21600r21600,l21600,xe">
              <v:stroke joinstyle="miter"/>
              <v:path gradientshapeok="t" o:connecttype="rect"/>
            </v:shapetype>
            <v:shape id="Text Box 2" o:spid="_x0000_s1026" type="#_x0000_t202" style="position:absolute;margin-left:140.9pt;margin-top:14.4pt;width:365.4pt;height:112.2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" stroked="f">
              <v:textbox>
                <w:txbxContent>
                  <w:p w14:paraId="29E5489E" w14:textId="19B335A3" w:rsidR="00C2578D" w:rsidRDefault="00C2578D" w:rsidP="00C2578D">
                    <w:pPr>
                      <w:jc w:val="right"/>
                      <w:rPr>
                        <w:rFonts w:cs="B Mehr"/>
                      </w:rPr>
                    </w:pPr>
                    <w:r>
                      <w:rPr>
                        <w:rFonts w:cs="B Mehr" w:hint="cs"/>
                        <w:rtl/>
                      </w:rPr>
                      <w:t>تقریر درس خارج فقه استاد سید علی موسوی اردبیلی</w:t>
                    </w:r>
                  </w:p>
                  <w:p w14:paraId="5C1F972F" w14:textId="77777777" w:rsidR="00C2578D" w:rsidRDefault="00C2578D" w:rsidP="00C2578D">
                    <w:pPr>
                      <w:jc w:val="right"/>
                      <w:rPr>
                        <w:rFonts w:cs="B Mehr"/>
                      </w:rPr>
                    </w:pPr>
                    <w:r>
                      <w:rPr>
                        <w:rFonts w:cs="B Mehr" w:hint="cs"/>
                        <w:rtl/>
                      </w:rPr>
                      <w:t xml:space="preserve">مبحث: نکاح    / مهر </w:t>
                    </w:r>
                  </w:p>
                  <w:p w14:paraId="42F7D259" w14:textId="795D86EA" w:rsidR="00C2578D" w:rsidRDefault="00C2578D" w:rsidP="00C2578D">
                    <w:pPr>
                      <w:jc w:val="right"/>
                      <w:rPr>
                        <w:rFonts w:cs="B Mehr"/>
                      </w:rPr>
                    </w:pPr>
                    <w:r>
                      <w:rPr>
                        <w:rFonts w:cs="B Mehr" w:hint="cs"/>
                        <w:rtl/>
                      </w:rPr>
                      <w:t xml:space="preserve">تاریخ:  </w:t>
                    </w:r>
                    <w:r>
                      <w:rPr>
                        <w:rFonts w:cs="B Mehr" w:hint="cs"/>
                        <w:rtl/>
                      </w:rPr>
                      <w:t>دوشنبه</w:t>
                    </w:r>
                    <w:r>
                      <w:rPr>
                        <w:rFonts w:cs="B Mehr" w:hint="cs"/>
                        <w:rtl/>
                      </w:rPr>
                      <w:t xml:space="preserve">، </w:t>
                    </w:r>
                    <w:r>
                      <w:rPr>
                        <w:rFonts w:cs="B Mehr" w:hint="cs"/>
                        <w:rtl/>
                      </w:rPr>
                      <w:t xml:space="preserve">15 </w:t>
                    </w:r>
                    <w:r>
                      <w:rPr>
                        <w:rFonts w:cs="B Mehr" w:hint="cs"/>
                        <w:rtl/>
                      </w:rPr>
                      <w:t xml:space="preserve"> اسفند - 1401ه.ش0</w:t>
                    </w:r>
                  </w:p>
                  <w:p w14:paraId="384D65DE" w14:textId="77777777" w:rsidR="00C2578D" w:rsidRDefault="00C2578D" w:rsidP="00C2578D"/>
                  <w:p w14:paraId="0C49BEB5" w14:textId="77777777" w:rsidR="00C2578D" w:rsidRDefault="00C2578D" w:rsidP="00C2578D"/>
                  <w:p w14:paraId="0425DD0E" w14:textId="77777777" w:rsidR="00C2578D" w:rsidRDefault="00C2578D" w:rsidP="00C2578D"/>
                  <w:p w14:paraId="3B9E1783" w14:textId="77777777" w:rsidR="00C2578D" w:rsidRDefault="00C2578D" w:rsidP="00C2578D"/>
                  <w:p w14:paraId="3AF8C39F" w14:textId="77777777" w:rsidR="00C2578D" w:rsidRDefault="00C2578D" w:rsidP="00C2578D"/>
                  <w:p w14:paraId="74758C17" w14:textId="77777777" w:rsidR="00C2578D" w:rsidRDefault="00C2578D" w:rsidP="00C2578D"/>
                  <w:p w14:paraId="5C8C4CAF" w14:textId="77777777" w:rsidR="00C2578D" w:rsidRDefault="00C2578D" w:rsidP="00C2578D"/>
                  <w:p w14:paraId="0D66B902" w14:textId="77777777" w:rsidR="00C2578D" w:rsidRDefault="00C2578D" w:rsidP="00C2578D"/>
                  <w:p w14:paraId="38D436A0" w14:textId="77777777" w:rsidR="00C2578D" w:rsidRDefault="00C2578D" w:rsidP="00C2578D"/>
                  <w:p w14:paraId="40407B1B" w14:textId="77777777" w:rsidR="00C2578D" w:rsidRDefault="00C2578D" w:rsidP="00C2578D"/>
                  <w:p w14:paraId="04BF92A1" w14:textId="77777777" w:rsidR="00C2578D" w:rsidRDefault="00C2578D" w:rsidP="00C2578D"/>
                  <w:p w14:paraId="4468D978" w14:textId="77777777" w:rsidR="00C2578D" w:rsidRDefault="00C2578D" w:rsidP="00C2578D"/>
                  <w:p w14:paraId="056BA62A" w14:textId="77777777" w:rsidR="00C2578D" w:rsidRDefault="00C2578D" w:rsidP="00C2578D"/>
                  <w:p w14:paraId="0DD25D5F" w14:textId="77777777" w:rsidR="00C2578D" w:rsidRDefault="00C2578D" w:rsidP="00C2578D"/>
                  <w:p w14:paraId="5A54BD42" w14:textId="77777777" w:rsidR="00C2578D" w:rsidRDefault="00C2578D" w:rsidP="00C2578D"/>
                  <w:p w14:paraId="7FED6C35" w14:textId="77777777" w:rsidR="00C2578D" w:rsidRDefault="00C2578D" w:rsidP="00C2578D"/>
                  <w:p w14:paraId="525D2849" w14:textId="77777777" w:rsidR="00C2578D" w:rsidRDefault="00C2578D" w:rsidP="00C2578D"/>
                  <w:p w14:paraId="5ADF5C3F" w14:textId="77777777" w:rsidR="00C2578D" w:rsidRDefault="00C2578D" w:rsidP="00C2578D"/>
                  <w:p w14:paraId="4A93D57A" w14:textId="03381611" w:rsidR="00C2578D" w:rsidRDefault="00C2578D"/>
                </w:txbxContent>
              </v:textbox>
              <w10:wrap type="square"/>
            </v:shape>
          </w:pict>
        </mc:Fallback>
      </mc:AlternateContent>
    </w:r>
    <w:r>
      <w:rPr>
        <w:rFonts w:ascii="Dubai" w:hAnsi="Dubai" w:cs="Dubai"/>
        <w:noProof/>
        <w:sz w:val="18"/>
        <w:szCs w:val="18"/>
        <w:lang w:val="ar-SA"/>
      </w:rPr>
      <w:drawing>
        <wp:anchor distT="0" distB="0" distL="114300" distR="114300" simplePos="0" relativeHeight="251659264" behindDoc="0" locked="0" layoutInCell="1" allowOverlap="1" wp14:anchorId="08DF151C" wp14:editId="71399914">
          <wp:simplePos x="0" y="0"/>
          <wp:positionH relativeFrom="margin">
            <wp:posOffset>-885825</wp:posOffset>
          </wp:positionH>
          <wp:positionV relativeFrom="paragraph">
            <wp:posOffset>-409575</wp:posOffset>
          </wp:positionV>
          <wp:extent cx="7955280" cy="1789430"/>
          <wp:effectExtent l="0" t="0" r="7620" b="1270"/>
          <wp:wrapThrough wrapText="bothSides">
            <wp:wrapPolygon edited="0">
              <wp:start x="0" y="0"/>
              <wp:lineTo x="0" y="21385"/>
              <wp:lineTo x="828" y="21385"/>
              <wp:lineTo x="879" y="21385"/>
              <wp:lineTo x="2897" y="14717"/>
              <wp:lineTo x="3155" y="14717"/>
              <wp:lineTo x="4707" y="11498"/>
              <wp:lineTo x="7345" y="8048"/>
              <wp:lineTo x="7293" y="7358"/>
              <wp:lineTo x="21569" y="4829"/>
              <wp:lineTo x="21569"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955280" cy="178943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890909" w14:textId="77777777" w:rsidR="00C2578D" w:rsidRDefault="00C2578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2E0"/>
    <w:rsid w:val="00004237"/>
    <w:rsid w:val="00005A96"/>
    <w:rsid w:val="000062D4"/>
    <w:rsid w:val="00006FA4"/>
    <w:rsid w:val="0001145E"/>
    <w:rsid w:val="00014DAC"/>
    <w:rsid w:val="000151BB"/>
    <w:rsid w:val="00022800"/>
    <w:rsid w:val="0002326A"/>
    <w:rsid w:val="000240BD"/>
    <w:rsid w:val="00024C16"/>
    <w:rsid w:val="00025746"/>
    <w:rsid w:val="00026ABF"/>
    <w:rsid w:val="00034448"/>
    <w:rsid w:val="0003525A"/>
    <w:rsid w:val="00036B68"/>
    <w:rsid w:val="00045243"/>
    <w:rsid w:val="00054579"/>
    <w:rsid w:val="00054C3B"/>
    <w:rsid w:val="00054FF4"/>
    <w:rsid w:val="00056418"/>
    <w:rsid w:val="000565BF"/>
    <w:rsid w:val="000577BF"/>
    <w:rsid w:val="000603DF"/>
    <w:rsid w:val="00065987"/>
    <w:rsid w:val="00066A8F"/>
    <w:rsid w:val="0007062A"/>
    <w:rsid w:val="00074A84"/>
    <w:rsid w:val="00084447"/>
    <w:rsid w:val="00085EBF"/>
    <w:rsid w:val="000877D0"/>
    <w:rsid w:val="000879BF"/>
    <w:rsid w:val="00090434"/>
    <w:rsid w:val="000906D6"/>
    <w:rsid w:val="0009371A"/>
    <w:rsid w:val="000944F3"/>
    <w:rsid w:val="0009574F"/>
    <w:rsid w:val="0009649A"/>
    <w:rsid w:val="000978E9"/>
    <w:rsid w:val="000A1548"/>
    <w:rsid w:val="000A3312"/>
    <w:rsid w:val="000A73A0"/>
    <w:rsid w:val="000B0685"/>
    <w:rsid w:val="000B16FE"/>
    <w:rsid w:val="000B64A7"/>
    <w:rsid w:val="000C0648"/>
    <w:rsid w:val="000C4957"/>
    <w:rsid w:val="000C4E4D"/>
    <w:rsid w:val="000C68FE"/>
    <w:rsid w:val="000D0578"/>
    <w:rsid w:val="000D061E"/>
    <w:rsid w:val="000D0B46"/>
    <w:rsid w:val="000D1693"/>
    <w:rsid w:val="000D769E"/>
    <w:rsid w:val="000E1CDA"/>
    <w:rsid w:val="000E2156"/>
    <w:rsid w:val="000E2C28"/>
    <w:rsid w:val="000E5585"/>
    <w:rsid w:val="000E5C29"/>
    <w:rsid w:val="000F0DA7"/>
    <w:rsid w:val="000F2E50"/>
    <w:rsid w:val="000F5BCB"/>
    <w:rsid w:val="000F7456"/>
    <w:rsid w:val="00101080"/>
    <w:rsid w:val="00101B80"/>
    <w:rsid w:val="0010482B"/>
    <w:rsid w:val="00105096"/>
    <w:rsid w:val="001050A2"/>
    <w:rsid w:val="00111803"/>
    <w:rsid w:val="0011429B"/>
    <w:rsid w:val="001149FA"/>
    <w:rsid w:val="00117AAF"/>
    <w:rsid w:val="00117D7D"/>
    <w:rsid w:val="00121124"/>
    <w:rsid w:val="00123C66"/>
    <w:rsid w:val="0012644A"/>
    <w:rsid w:val="00133689"/>
    <w:rsid w:val="0013391F"/>
    <w:rsid w:val="001420FB"/>
    <w:rsid w:val="00142696"/>
    <w:rsid w:val="00145844"/>
    <w:rsid w:val="00147273"/>
    <w:rsid w:val="00150806"/>
    <w:rsid w:val="0015228E"/>
    <w:rsid w:val="001551D1"/>
    <w:rsid w:val="00161435"/>
    <w:rsid w:val="00164A73"/>
    <w:rsid w:val="00165E7F"/>
    <w:rsid w:val="001725C5"/>
    <w:rsid w:val="001754C2"/>
    <w:rsid w:val="0018095F"/>
    <w:rsid w:val="00180AC2"/>
    <w:rsid w:val="00183ED3"/>
    <w:rsid w:val="001840BF"/>
    <w:rsid w:val="001922E4"/>
    <w:rsid w:val="00192F68"/>
    <w:rsid w:val="00195C21"/>
    <w:rsid w:val="00195E80"/>
    <w:rsid w:val="00196B6F"/>
    <w:rsid w:val="001A58DF"/>
    <w:rsid w:val="001B2ADB"/>
    <w:rsid w:val="001B310B"/>
    <w:rsid w:val="001B3598"/>
    <w:rsid w:val="001B537E"/>
    <w:rsid w:val="001B65D7"/>
    <w:rsid w:val="001C2880"/>
    <w:rsid w:val="001C3107"/>
    <w:rsid w:val="001D0A81"/>
    <w:rsid w:val="001D1305"/>
    <w:rsid w:val="001D4A4D"/>
    <w:rsid w:val="001D670B"/>
    <w:rsid w:val="001D6920"/>
    <w:rsid w:val="001D72CB"/>
    <w:rsid w:val="001E2F1F"/>
    <w:rsid w:val="001E42BD"/>
    <w:rsid w:val="001F0D9D"/>
    <w:rsid w:val="001F10F8"/>
    <w:rsid w:val="001F4E1F"/>
    <w:rsid w:val="001F55A0"/>
    <w:rsid w:val="001F5FEF"/>
    <w:rsid w:val="0020717A"/>
    <w:rsid w:val="0020725D"/>
    <w:rsid w:val="00210071"/>
    <w:rsid w:val="002133D5"/>
    <w:rsid w:val="0021414D"/>
    <w:rsid w:val="00220418"/>
    <w:rsid w:val="0022116F"/>
    <w:rsid w:val="00221D52"/>
    <w:rsid w:val="00222ADA"/>
    <w:rsid w:val="00223760"/>
    <w:rsid w:val="00226A06"/>
    <w:rsid w:val="00230ACF"/>
    <w:rsid w:val="002316AF"/>
    <w:rsid w:val="00232D1C"/>
    <w:rsid w:val="00234FA4"/>
    <w:rsid w:val="00235C85"/>
    <w:rsid w:val="00235D33"/>
    <w:rsid w:val="00241443"/>
    <w:rsid w:val="00244E0C"/>
    <w:rsid w:val="00245A4D"/>
    <w:rsid w:val="00245E9D"/>
    <w:rsid w:val="00246BDC"/>
    <w:rsid w:val="0025051F"/>
    <w:rsid w:val="0025092B"/>
    <w:rsid w:val="00255658"/>
    <w:rsid w:val="00256EAE"/>
    <w:rsid w:val="00261680"/>
    <w:rsid w:val="00263A26"/>
    <w:rsid w:val="002642DB"/>
    <w:rsid w:val="00264E4F"/>
    <w:rsid w:val="0027131A"/>
    <w:rsid w:val="002733BA"/>
    <w:rsid w:val="00281694"/>
    <w:rsid w:val="00281DC9"/>
    <w:rsid w:val="002829CF"/>
    <w:rsid w:val="0028356D"/>
    <w:rsid w:val="002909E6"/>
    <w:rsid w:val="00294857"/>
    <w:rsid w:val="00295DC1"/>
    <w:rsid w:val="0029688A"/>
    <w:rsid w:val="00297D4E"/>
    <w:rsid w:val="00297FC7"/>
    <w:rsid w:val="002A09CF"/>
    <w:rsid w:val="002A267D"/>
    <w:rsid w:val="002A2A4C"/>
    <w:rsid w:val="002A3793"/>
    <w:rsid w:val="002A48F2"/>
    <w:rsid w:val="002A6FA3"/>
    <w:rsid w:val="002B34F5"/>
    <w:rsid w:val="002B3A85"/>
    <w:rsid w:val="002B3C10"/>
    <w:rsid w:val="002B4C06"/>
    <w:rsid w:val="002B6537"/>
    <w:rsid w:val="002B67B0"/>
    <w:rsid w:val="002C1CB3"/>
    <w:rsid w:val="002C7D85"/>
    <w:rsid w:val="002D0EF6"/>
    <w:rsid w:val="002D27AB"/>
    <w:rsid w:val="002D346F"/>
    <w:rsid w:val="002D4284"/>
    <w:rsid w:val="002D466B"/>
    <w:rsid w:val="002D49C8"/>
    <w:rsid w:val="002E0246"/>
    <w:rsid w:val="002E5A8D"/>
    <w:rsid w:val="002E6A5B"/>
    <w:rsid w:val="002F3DC1"/>
    <w:rsid w:val="003000EA"/>
    <w:rsid w:val="003014A6"/>
    <w:rsid w:val="0030349F"/>
    <w:rsid w:val="00303B1E"/>
    <w:rsid w:val="00306FE4"/>
    <w:rsid w:val="00311432"/>
    <w:rsid w:val="00314951"/>
    <w:rsid w:val="00324BF0"/>
    <w:rsid w:val="00325973"/>
    <w:rsid w:val="00330590"/>
    <w:rsid w:val="00331893"/>
    <w:rsid w:val="00331A5F"/>
    <w:rsid w:val="00335969"/>
    <w:rsid w:val="003361EF"/>
    <w:rsid w:val="00350852"/>
    <w:rsid w:val="00353B92"/>
    <w:rsid w:val="00353E96"/>
    <w:rsid w:val="00356B99"/>
    <w:rsid w:val="0037343B"/>
    <w:rsid w:val="00377194"/>
    <w:rsid w:val="00380EDD"/>
    <w:rsid w:val="003832A1"/>
    <w:rsid w:val="00391C06"/>
    <w:rsid w:val="00392471"/>
    <w:rsid w:val="00392C89"/>
    <w:rsid w:val="00393BC9"/>
    <w:rsid w:val="00397F0E"/>
    <w:rsid w:val="003A1222"/>
    <w:rsid w:val="003A199D"/>
    <w:rsid w:val="003A4984"/>
    <w:rsid w:val="003A57F1"/>
    <w:rsid w:val="003A5C3E"/>
    <w:rsid w:val="003B7552"/>
    <w:rsid w:val="003C0FF5"/>
    <w:rsid w:val="003C282A"/>
    <w:rsid w:val="003C6DBC"/>
    <w:rsid w:val="003C6F3E"/>
    <w:rsid w:val="003D02F5"/>
    <w:rsid w:val="003D4C99"/>
    <w:rsid w:val="003D5A6B"/>
    <w:rsid w:val="003D72FA"/>
    <w:rsid w:val="003E16FF"/>
    <w:rsid w:val="003E2132"/>
    <w:rsid w:val="003E3DD1"/>
    <w:rsid w:val="003E5B78"/>
    <w:rsid w:val="003E62DA"/>
    <w:rsid w:val="003F4526"/>
    <w:rsid w:val="00403DBF"/>
    <w:rsid w:val="00403F11"/>
    <w:rsid w:val="00404302"/>
    <w:rsid w:val="00411CC3"/>
    <w:rsid w:val="00413049"/>
    <w:rsid w:val="0041480C"/>
    <w:rsid w:val="00416F43"/>
    <w:rsid w:val="004217BF"/>
    <w:rsid w:val="00422B3D"/>
    <w:rsid w:val="00424782"/>
    <w:rsid w:val="004250D9"/>
    <w:rsid w:val="00425F8D"/>
    <w:rsid w:val="00426D23"/>
    <w:rsid w:val="00432F13"/>
    <w:rsid w:val="004404E5"/>
    <w:rsid w:val="004446DA"/>
    <w:rsid w:val="00450385"/>
    <w:rsid w:val="00451E5F"/>
    <w:rsid w:val="00452311"/>
    <w:rsid w:val="004535F2"/>
    <w:rsid w:val="004562B8"/>
    <w:rsid w:val="00456994"/>
    <w:rsid w:val="00457333"/>
    <w:rsid w:val="00457EC6"/>
    <w:rsid w:val="00461C8E"/>
    <w:rsid w:val="00462686"/>
    <w:rsid w:val="004626A1"/>
    <w:rsid w:val="00471E7C"/>
    <w:rsid w:val="00472814"/>
    <w:rsid w:val="004730BC"/>
    <w:rsid w:val="00477E35"/>
    <w:rsid w:val="00477ED6"/>
    <w:rsid w:val="004804E6"/>
    <w:rsid w:val="0048342D"/>
    <w:rsid w:val="00484868"/>
    <w:rsid w:val="00485F19"/>
    <w:rsid w:val="00487869"/>
    <w:rsid w:val="00487F91"/>
    <w:rsid w:val="00493ACA"/>
    <w:rsid w:val="004A4E1E"/>
    <w:rsid w:val="004A59F7"/>
    <w:rsid w:val="004B143E"/>
    <w:rsid w:val="004B5767"/>
    <w:rsid w:val="004C4992"/>
    <w:rsid w:val="004C4A52"/>
    <w:rsid w:val="004C53D6"/>
    <w:rsid w:val="004D1738"/>
    <w:rsid w:val="004D3D43"/>
    <w:rsid w:val="004D3EF3"/>
    <w:rsid w:val="004D6275"/>
    <w:rsid w:val="004D6B0B"/>
    <w:rsid w:val="004D6EA3"/>
    <w:rsid w:val="004E0630"/>
    <w:rsid w:val="004E3232"/>
    <w:rsid w:val="004E4128"/>
    <w:rsid w:val="004E4675"/>
    <w:rsid w:val="004E4881"/>
    <w:rsid w:val="004F092F"/>
    <w:rsid w:val="004F2E59"/>
    <w:rsid w:val="004F3419"/>
    <w:rsid w:val="004F446D"/>
    <w:rsid w:val="00501417"/>
    <w:rsid w:val="005049A1"/>
    <w:rsid w:val="00506C55"/>
    <w:rsid w:val="0051282F"/>
    <w:rsid w:val="00514272"/>
    <w:rsid w:val="005149EF"/>
    <w:rsid w:val="00514A85"/>
    <w:rsid w:val="00517568"/>
    <w:rsid w:val="00520A5D"/>
    <w:rsid w:val="00521235"/>
    <w:rsid w:val="0052165F"/>
    <w:rsid w:val="00525A13"/>
    <w:rsid w:val="00531236"/>
    <w:rsid w:val="005327C7"/>
    <w:rsid w:val="00537B39"/>
    <w:rsid w:val="00540354"/>
    <w:rsid w:val="005407B1"/>
    <w:rsid w:val="00541D95"/>
    <w:rsid w:val="00543C36"/>
    <w:rsid w:val="00543C5D"/>
    <w:rsid w:val="00544181"/>
    <w:rsid w:val="005470EC"/>
    <w:rsid w:val="0055085C"/>
    <w:rsid w:val="00551367"/>
    <w:rsid w:val="005532E0"/>
    <w:rsid w:val="005568E8"/>
    <w:rsid w:val="00563EA3"/>
    <w:rsid w:val="00566246"/>
    <w:rsid w:val="00572123"/>
    <w:rsid w:val="0057330F"/>
    <w:rsid w:val="005751F1"/>
    <w:rsid w:val="00575C4B"/>
    <w:rsid w:val="00576CC1"/>
    <w:rsid w:val="00590FC1"/>
    <w:rsid w:val="00592E51"/>
    <w:rsid w:val="005937B1"/>
    <w:rsid w:val="00593B0D"/>
    <w:rsid w:val="00594086"/>
    <w:rsid w:val="005A094B"/>
    <w:rsid w:val="005B1756"/>
    <w:rsid w:val="005B2571"/>
    <w:rsid w:val="005B4D65"/>
    <w:rsid w:val="005B6905"/>
    <w:rsid w:val="005C2DC4"/>
    <w:rsid w:val="005D1C00"/>
    <w:rsid w:val="005D73CF"/>
    <w:rsid w:val="005E052A"/>
    <w:rsid w:val="005E1733"/>
    <w:rsid w:val="005E1D56"/>
    <w:rsid w:val="005E201F"/>
    <w:rsid w:val="005F45EB"/>
    <w:rsid w:val="005F5040"/>
    <w:rsid w:val="0060301F"/>
    <w:rsid w:val="0060413C"/>
    <w:rsid w:val="0060689C"/>
    <w:rsid w:val="0061359C"/>
    <w:rsid w:val="00617E4E"/>
    <w:rsid w:val="00621F9A"/>
    <w:rsid w:val="0062256F"/>
    <w:rsid w:val="00622E89"/>
    <w:rsid w:val="00625979"/>
    <w:rsid w:val="0062646E"/>
    <w:rsid w:val="00630EDE"/>
    <w:rsid w:val="00630FD3"/>
    <w:rsid w:val="0063343C"/>
    <w:rsid w:val="00633698"/>
    <w:rsid w:val="006341BC"/>
    <w:rsid w:val="00636831"/>
    <w:rsid w:val="00641531"/>
    <w:rsid w:val="0064350D"/>
    <w:rsid w:val="00647CF9"/>
    <w:rsid w:val="00647D57"/>
    <w:rsid w:val="00650174"/>
    <w:rsid w:val="00651775"/>
    <w:rsid w:val="00652E92"/>
    <w:rsid w:val="00665F4F"/>
    <w:rsid w:val="006663B2"/>
    <w:rsid w:val="00667EE7"/>
    <w:rsid w:val="00671351"/>
    <w:rsid w:val="0067352E"/>
    <w:rsid w:val="006735C7"/>
    <w:rsid w:val="00681BD4"/>
    <w:rsid w:val="006907D1"/>
    <w:rsid w:val="00690AFD"/>
    <w:rsid w:val="00690FEC"/>
    <w:rsid w:val="0069275C"/>
    <w:rsid w:val="006937C4"/>
    <w:rsid w:val="00696933"/>
    <w:rsid w:val="006A4420"/>
    <w:rsid w:val="006A47A5"/>
    <w:rsid w:val="006A7333"/>
    <w:rsid w:val="006B0CF9"/>
    <w:rsid w:val="006B12C2"/>
    <w:rsid w:val="006B2294"/>
    <w:rsid w:val="006B234C"/>
    <w:rsid w:val="006B2F35"/>
    <w:rsid w:val="006B3146"/>
    <w:rsid w:val="006B5FE1"/>
    <w:rsid w:val="006C0760"/>
    <w:rsid w:val="006C3E92"/>
    <w:rsid w:val="006C4BC9"/>
    <w:rsid w:val="006C580F"/>
    <w:rsid w:val="006D3CB5"/>
    <w:rsid w:val="006D5754"/>
    <w:rsid w:val="006D5FA3"/>
    <w:rsid w:val="006D7DFB"/>
    <w:rsid w:val="006E00DF"/>
    <w:rsid w:val="006E02BE"/>
    <w:rsid w:val="006E05FA"/>
    <w:rsid w:val="006E4610"/>
    <w:rsid w:val="006F03A6"/>
    <w:rsid w:val="006F1A47"/>
    <w:rsid w:val="006F2215"/>
    <w:rsid w:val="006F2321"/>
    <w:rsid w:val="006F27F8"/>
    <w:rsid w:val="006F43A3"/>
    <w:rsid w:val="00700430"/>
    <w:rsid w:val="0070259D"/>
    <w:rsid w:val="00703021"/>
    <w:rsid w:val="007044BB"/>
    <w:rsid w:val="0070519B"/>
    <w:rsid w:val="00706DD2"/>
    <w:rsid w:val="007070A3"/>
    <w:rsid w:val="00714CFF"/>
    <w:rsid w:val="00716910"/>
    <w:rsid w:val="00720338"/>
    <w:rsid w:val="00720560"/>
    <w:rsid w:val="007208BF"/>
    <w:rsid w:val="00722952"/>
    <w:rsid w:val="00723767"/>
    <w:rsid w:val="0073109A"/>
    <w:rsid w:val="00731161"/>
    <w:rsid w:val="00731C05"/>
    <w:rsid w:val="00732DE1"/>
    <w:rsid w:val="007368ED"/>
    <w:rsid w:val="007374CF"/>
    <w:rsid w:val="00742058"/>
    <w:rsid w:val="00743EDF"/>
    <w:rsid w:val="00746946"/>
    <w:rsid w:val="00747C89"/>
    <w:rsid w:val="00750FB1"/>
    <w:rsid w:val="00753419"/>
    <w:rsid w:val="00761208"/>
    <w:rsid w:val="007641CF"/>
    <w:rsid w:val="00764E6D"/>
    <w:rsid w:val="007727D1"/>
    <w:rsid w:val="00774EF3"/>
    <w:rsid w:val="007853C3"/>
    <w:rsid w:val="00786E73"/>
    <w:rsid w:val="00786EFE"/>
    <w:rsid w:val="0079140D"/>
    <w:rsid w:val="00793AC8"/>
    <w:rsid w:val="007A1EC3"/>
    <w:rsid w:val="007A3BF6"/>
    <w:rsid w:val="007A7947"/>
    <w:rsid w:val="007B264E"/>
    <w:rsid w:val="007B47B9"/>
    <w:rsid w:val="007B4B3B"/>
    <w:rsid w:val="007B564D"/>
    <w:rsid w:val="007C1710"/>
    <w:rsid w:val="007C260C"/>
    <w:rsid w:val="007C4BDA"/>
    <w:rsid w:val="007D29AD"/>
    <w:rsid w:val="007D48D4"/>
    <w:rsid w:val="007D59D5"/>
    <w:rsid w:val="007D633F"/>
    <w:rsid w:val="007E0B40"/>
    <w:rsid w:val="007E148A"/>
    <w:rsid w:val="007E28A8"/>
    <w:rsid w:val="007E6019"/>
    <w:rsid w:val="007E6F45"/>
    <w:rsid w:val="007E7386"/>
    <w:rsid w:val="007E73C9"/>
    <w:rsid w:val="007F09FA"/>
    <w:rsid w:val="007F160C"/>
    <w:rsid w:val="007F1FED"/>
    <w:rsid w:val="007F3042"/>
    <w:rsid w:val="007F3822"/>
    <w:rsid w:val="007F4A05"/>
    <w:rsid w:val="007F6657"/>
    <w:rsid w:val="008012F1"/>
    <w:rsid w:val="008019E1"/>
    <w:rsid w:val="008045A0"/>
    <w:rsid w:val="00804CA0"/>
    <w:rsid w:val="008051EB"/>
    <w:rsid w:val="0080665A"/>
    <w:rsid w:val="00812BA0"/>
    <w:rsid w:val="00814C68"/>
    <w:rsid w:val="00816176"/>
    <w:rsid w:val="00816D94"/>
    <w:rsid w:val="008254E5"/>
    <w:rsid w:val="008305E7"/>
    <w:rsid w:val="00830913"/>
    <w:rsid w:val="00836FC7"/>
    <w:rsid w:val="00845F99"/>
    <w:rsid w:val="0085135C"/>
    <w:rsid w:val="00851737"/>
    <w:rsid w:val="0085587A"/>
    <w:rsid w:val="00856856"/>
    <w:rsid w:val="00856A25"/>
    <w:rsid w:val="00856B18"/>
    <w:rsid w:val="00856DCA"/>
    <w:rsid w:val="00857C8D"/>
    <w:rsid w:val="00862608"/>
    <w:rsid w:val="008632AD"/>
    <w:rsid w:val="008678E8"/>
    <w:rsid w:val="008751D3"/>
    <w:rsid w:val="00875CD7"/>
    <w:rsid w:val="008869B4"/>
    <w:rsid w:val="00890818"/>
    <w:rsid w:val="008971CD"/>
    <w:rsid w:val="008A1A36"/>
    <w:rsid w:val="008A20B3"/>
    <w:rsid w:val="008A20C7"/>
    <w:rsid w:val="008A2AD3"/>
    <w:rsid w:val="008B123A"/>
    <w:rsid w:val="008B429C"/>
    <w:rsid w:val="008B69F7"/>
    <w:rsid w:val="008B70B7"/>
    <w:rsid w:val="008C17D1"/>
    <w:rsid w:val="008C1ED3"/>
    <w:rsid w:val="008C2071"/>
    <w:rsid w:val="008C2698"/>
    <w:rsid w:val="008C3DDD"/>
    <w:rsid w:val="008C687B"/>
    <w:rsid w:val="008D1155"/>
    <w:rsid w:val="008D1F27"/>
    <w:rsid w:val="008D3753"/>
    <w:rsid w:val="008D55B7"/>
    <w:rsid w:val="008D634C"/>
    <w:rsid w:val="008E45ED"/>
    <w:rsid w:val="008E607E"/>
    <w:rsid w:val="008F2939"/>
    <w:rsid w:val="008F3842"/>
    <w:rsid w:val="008F637B"/>
    <w:rsid w:val="008F63EE"/>
    <w:rsid w:val="00901208"/>
    <w:rsid w:val="009025F1"/>
    <w:rsid w:val="00906B99"/>
    <w:rsid w:val="00907E25"/>
    <w:rsid w:val="009119C8"/>
    <w:rsid w:val="00912916"/>
    <w:rsid w:val="009159F3"/>
    <w:rsid w:val="00920055"/>
    <w:rsid w:val="00920965"/>
    <w:rsid w:val="00922909"/>
    <w:rsid w:val="009251BE"/>
    <w:rsid w:val="00925392"/>
    <w:rsid w:val="00925C07"/>
    <w:rsid w:val="00926F92"/>
    <w:rsid w:val="00927576"/>
    <w:rsid w:val="00927B94"/>
    <w:rsid w:val="0093269B"/>
    <w:rsid w:val="00933E2B"/>
    <w:rsid w:val="00934AB9"/>
    <w:rsid w:val="00934ECC"/>
    <w:rsid w:val="009364C3"/>
    <w:rsid w:val="00940232"/>
    <w:rsid w:val="00940DC9"/>
    <w:rsid w:val="009428F7"/>
    <w:rsid w:val="00943CA6"/>
    <w:rsid w:val="0094523F"/>
    <w:rsid w:val="00945834"/>
    <w:rsid w:val="0095193E"/>
    <w:rsid w:val="00952433"/>
    <w:rsid w:val="00955EBA"/>
    <w:rsid w:val="00956B94"/>
    <w:rsid w:val="00957DBA"/>
    <w:rsid w:val="00960F5E"/>
    <w:rsid w:val="00961D0B"/>
    <w:rsid w:val="00963451"/>
    <w:rsid w:val="009664CC"/>
    <w:rsid w:val="0097231D"/>
    <w:rsid w:val="00972F33"/>
    <w:rsid w:val="00976371"/>
    <w:rsid w:val="00984C89"/>
    <w:rsid w:val="00990A8F"/>
    <w:rsid w:val="00990C14"/>
    <w:rsid w:val="00995859"/>
    <w:rsid w:val="0099697B"/>
    <w:rsid w:val="00996A5B"/>
    <w:rsid w:val="009A014A"/>
    <w:rsid w:val="009A3CA7"/>
    <w:rsid w:val="009A5A16"/>
    <w:rsid w:val="009B024D"/>
    <w:rsid w:val="009B0C6F"/>
    <w:rsid w:val="009B1CC0"/>
    <w:rsid w:val="009B297A"/>
    <w:rsid w:val="009B3D68"/>
    <w:rsid w:val="009B5300"/>
    <w:rsid w:val="009C1C9D"/>
    <w:rsid w:val="009C7DC1"/>
    <w:rsid w:val="009D13B8"/>
    <w:rsid w:val="009D1C9A"/>
    <w:rsid w:val="009D2027"/>
    <w:rsid w:val="009D2649"/>
    <w:rsid w:val="009D42F6"/>
    <w:rsid w:val="009D5BF3"/>
    <w:rsid w:val="009D63FF"/>
    <w:rsid w:val="009E03D4"/>
    <w:rsid w:val="009E2B08"/>
    <w:rsid w:val="009E6B65"/>
    <w:rsid w:val="009F19E6"/>
    <w:rsid w:val="009F2510"/>
    <w:rsid w:val="009F39BA"/>
    <w:rsid w:val="009F53E1"/>
    <w:rsid w:val="009F63C7"/>
    <w:rsid w:val="009F7D29"/>
    <w:rsid w:val="00A030FF"/>
    <w:rsid w:val="00A105DA"/>
    <w:rsid w:val="00A11F28"/>
    <w:rsid w:val="00A1285F"/>
    <w:rsid w:val="00A17467"/>
    <w:rsid w:val="00A1777B"/>
    <w:rsid w:val="00A17781"/>
    <w:rsid w:val="00A17820"/>
    <w:rsid w:val="00A17F2D"/>
    <w:rsid w:val="00A21909"/>
    <w:rsid w:val="00A21EF5"/>
    <w:rsid w:val="00A2314A"/>
    <w:rsid w:val="00A23AD9"/>
    <w:rsid w:val="00A24ED5"/>
    <w:rsid w:val="00A30259"/>
    <w:rsid w:val="00A37527"/>
    <w:rsid w:val="00A40471"/>
    <w:rsid w:val="00A40A9E"/>
    <w:rsid w:val="00A444B4"/>
    <w:rsid w:val="00A453C9"/>
    <w:rsid w:val="00A45560"/>
    <w:rsid w:val="00A46F6E"/>
    <w:rsid w:val="00A47358"/>
    <w:rsid w:val="00A47676"/>
    <w:rsid w:val="00A50CFD"/>
    <w:rsid w:val="00A53DA8"/>
    <w:rsid w:val="00A54EA6"/>
    <w:rsid w:val="00A57071"/>
    <w:rsid w:val="00A60FD9"/>
    <w:rsid w:val="00A62A68"/>
    <w:rsid w:val="00A63345"/>
    <w:rsid w:val="00A64F46"/>
    <w:rsid w:val="00A70556"/>
    <w:rsid w:val="00A711CE"/>
    <w:rsid w:val="00A718FD"/>
    <w:rsid w:val="00A75162"/>
    <w:rsid w:val="00A75A87"/>
    <w:rsid w:val="00A75FB0"/>
    <w:rsid w:val="00A7698C"/>
    <w:rsid w:val="00A81A2F"/>
    <w:rsid w:val="00A83E60"/>
    <w:rsid w:val="00A840BC"/>
    <w:rsid w:val="00A85F65"/>
    <w:rsid w:val="00A902FE"/>
    <w:rsid w:val="00A90800"/>
    <w:rsid w:val="00A932BF"/>
    <w:rsid w:val="00A96A24"/>
    <w:rsid w:val="00AA3FA9"/>
    <w:rsid w:val="00AA480C"/>
    <w:rsid w:val="00AA4B1C"/>
    <w:rsid w:val="00AA6E6F"/>
    <w:rsid w:val="00AA7799"/>
    <w:rsid w:val="00AB04B9"/>
    <w:rsid w:val="00AB148E"/>
    <w:rsid w:val="00AB489F"/>
    <w:rsid w:val="00AB71EA"/>
    <w:rsid w:val="00AC005B"/>
    <w:rsid w:val="00AC164D"/>
    <w:rsid w:val="00AC299D"/>
    <w:rsid w:val="00AC3031"/>
    <w:rsid w:val="00AC47C4"/>
    <w:rsid w:val="00AC631D"/>
    <w:rsid w:val="00AD4ACB"/>
    <w:rsid w:val="00AE0E3A"/>
    <w:rsid w:val="00AE0F8B"/>
    <w:rsid w:val="00AE3024"/>
    <w:rsid w:val="00AE718D"/>
    <w:rsid w:val="00AE794D"/>
    <w:rsid w:val="00AF338C"/>
    <w:rsid w:val="00AF36DF"/>
    <w:rsid w:val="00AF4F0E"/>
    <w:rsid w:val="00AF52CD"/>
    <w:rsid w:val="00B07428"/>
    <w:rsid w:val="00B07BBE"/>
    <w:rsid w:val="00B13A99"/>
    <w:rsid w:val="00B13ED5"/>
    <w:rsid w:val="00B15E53"/>
    <w:rsid w:val="00B16F52"/>
    <w:rsid w:val="00B177DA"/>
    <w:rsid w:val="00B2383F"/>
    <w:rsid w:val="00B23C2C"/>
    <w:rsid w:val="00B26936"/>
    <w:rsid w:val="00B2771A"/>
    <w:rsid w:val="00B27F9D"/>
    <w:rsid w:val="00B332CC"/>
    <w:rsid w:val="00B33F90"/>
    <w:rsid w:val="00B34FF9"/>
    <w:rsid w:val="00B3640A"/>
    <w:rsid w:val="00B37B82"/>
    <w:rsid w:val="00B43673"/>
    <w:rsid w:val="00B43A82"/>
    <w:rsid w:val="00B444E0"/>
    <w:rsid w:val="00B447EF"/>
    <w:rsid w:val="00B45307"/>
    <w:rsid w:val="00B50A23"/>
    <w:rsid w:val="00B52109"/>
    <w:rsid w:val="00B544E3"/>
    <w:rsid w:val="00B550C0"/>
    <w:rsid w:val="00B5592D"/>
    <w:rsid w:val="00B60195"/>
    <w:rsid w:val="00B625C1"/>
    <w:rsid w:val="00B651F0"/>
    <w:rsid w:val="00B6522A"/>
    <w:rsid w:val="00B70642"/>
    <w:rsid w:val="00B7242C"/>
    <w:rsid w:val="00B74659"/>
    <w:rsid w:val="00B7484F"/>
    <w:rsid w:val="00B75C0B"/>
    <w:rsid w:val="00B76AB9"/>
    <w:rsid w:val="00B82CEE"/>
    <w:rsid w:val="00B8595A"/>
    <w:rsid w:val="00B85BE1"/>
    <w:rsid w:val="00B943C0"/>
    <w:rsid w:val="00B9441F"/>
    <w:rsid w:val="00BA50DA"/>
    <w:rsid w:val="00BB031D"/>
    <w:rsid w:val="00BB28BF"/>
    <w:rsid w:val="00BB3FF1"/>
    <w:rsid w:val="00BB4432"/>
    <w:rsid w:val="00BB7B02"/>
    <w:rsid w:val="00BB7DCB"/>
    <w:rsid w:val="00BB7E59"/>
    <w:rsid w:val="00BC2799"/>
    <w:rsid w:val="00BC4C24"/>
    <w:rsid w:val="00BD32E6"/>
    <w:rsid w:val="00BD35D8"/>
    <w:rsid w:val="00BD3EB1"/>
    <w:rsid w:val="00BD5502"/>
    <w:rsid w:val="00BD610A"/>
    <w:rsid w:val="00BD6EF3"/>
    <w:rsid w:val="00BE25C0"/>
    <w:rsid w:val="00BE3330"/>
    <w:rsid w:val="00BE55A4"/>
    <w:rsid w:val="00BE55B2"/>
    <w:rsid w:val="00BE5634"/>
    <w:rsid w:val="00BE6672"/>
    <w:rsid w:val="00BF2C43"/>
    <w:rsid w:val="00BF5AD9"/>
    <w:rsid w:val="00BF5F1A"/>
    <w:rsid w:val="00BF7138"/>
    <w:rsid w:val="00C004FA"/>
    <w:rsid w:val="00C01832"/>
    <w:rsid w:val="00C05C27"/>
    <w:rsid w:val="00C1047A"/>
    <w:rsid w:val="00C129A8"/>
    <w:rsid w:val="00C1346D"/>
    <w:rsid w:val="00C13FEB"/>
    <w:rsid w:val="00C200E7"/>
    <w:rsid w:val="00C21143"/>
    <w:rsid w:val="00C22363"/>
    <w:rsid w:val="00C23A2C"/>
    <w:rsid w:val="00C23C75"/>
    <w:rsid w:val="00C2578D"/>
    <w:rsid w:val="00C25925"/>
    <w:rsid w:val="00C30CA6"/>
    <w:rsid w:val="00C31893"/>
    <w:rsid w:val="00C3449C"/>
    <w:rsid w:val="00C35778"/>
    <w:rsid w:val="00C41B9E"/>
    <w:rsid w:val="00C437E9"/>
    <w:rsid w:val="00C44FDD"/>
    <w:rsid w:val="00C4572A"/>
    <w:rsid w:val="00C47047"/>
    <w:rsid w:val="00C50DB4"/>
    <w:rsid w:val="00C5768D"/>
    <w:rsid w:val="00C63569"/>
    <w:rsid w:val="00C6528C"/>
    <w:rsid w:val="00C6529A"/>
    <w:rsid w:val="00C660C0"/>
    <w:rsid w:val="00C66870"/>
    <w:rsid w:val="00C73394"/>
    <w:rsid w:val="00C73581"/>
    <w:rsid w:val="00C763FB"/>
    <w:rsid w:val="00C8237E"/>
    <w:rsid w:val="00C8378C"/>
    <w:rsid w:val="00C8637E"/>
    <w:rsid w:val="00C9359C"/>
    <w:rsid w:val="00C9532D"/>
    <w:rsid w:val="00C9572F"/>
    <w:rsid w:val="00C95D14"/>
    <w:rsid w:val="00CA0BC4"/>
    <w:rsid w:val="00CA0FB2"/>
    <w:rsid w:val="00CA23B7"/>
    <w:rsid w:val="00CA27CD"/>
    <w:rsid w:val="00CA2EF9"/>
    <w:rsid w:val="00CA37A4"/>
    <w:rsid w:val="00CA496B"/>
    <w:rsid w:val="00CA58CA"/>
    <w:rsid w:val="00CB0E9E"/>
    <w:rsid w:val="00CB347B"/>
    <w:rsid w:val="00CB3B1F"/>
    <w:rsid w:val="00CB5082"/>
    <w:rsid w:val="00CB5749"/>
    <w:rsid w:val="00CB5B95"/>
    <w:rsid w:val="00CB79BB"/>
    <w:rsid w:val="00CC241E"/>
    <w:rsid w:val="00CC2540"/>
    <w:rsid w:val="00CC319A"/>
    <w:rsid w:val="00CC35B0"/>
    <w:rsid w:val="00CC7A37"/>
    <w:rsid w:val="00CD08A2"/>
    <w:rsid w:val="00CD0C3D"/>
    <w:rsid w:val="00CD4264"/>
    <w:rsid w:val="00CD47FF"/>
    <w:rsid w:val="00CD52E6"/>
    <w:rsid w:val="00CE1EB7"/>
    <w:rsid w:val="00CE4681"/>
    <w:rsid w:val="00CE6EC7"/>
    <w:rsid w:val="00CF42A1"/>
    <w:rsid w:val="00D00507"/>
    <w:rsid w:val="00D01472"/>
    <w:rsid w:val="00D034FB"/>
    <w:rsid w:val="00D03E0A"/>
    <w:rsid w:val="00D06503"/>
    <w:rsid w:val="00D122E9"/>
    <w:rsid w:val="00D13C8D"/>
    <w:rsid w:val="00D202F8"/>
    <w:rsid w:val="00D20C84"/>
    <w:rsid w:val="00D217A3"/>
    <w:rsid w:val="00D22A70"/>
    <w:rsid w:val="00D26E3A"/>
    <w:rsid w:val="00D32E1C"/>
    <w:rsid w:val="00D339F5"/>
    <w:rsid w:val="00D40552"/>
    <w:rsid w:val="00D44AB6"/>
    <w:rsid w:val="00D50972"/>
    <w:rsid w:val="00D51D9D"/>
    <w:rsid w:val="00D5725A"/>
    <w:rsid w:val="00D57A0D"/>
    <w:rsid w:val="00D61D8E"/>
    <w:rsid w:val="00D663C8"/>
    <w:rsid w:val="00D71B66"/>
    <w:rsid w:val="00D765D0"/>
    <w:rsid w:val="00D773C9"/>
    <w:rsid w:val="00D77827"/>
    <w:rsid w:val="00D80782"/>
    <w:rsid w:val="00D81698"/>
    <w:rsid w:val="00D81BE3"/>
    <w:rsid w:val="00D84DB2"/>
    <w:rsid w:val="00D8595C"/>
    <w:rsid w:val="00D85FD1"/>
    <w:rsid w:val="00D90C4A"/>
    <w:rsid w:val="00D91A53"/>
    <w:rsid w:val="00D94EC6"/>
    <w:rsid w:val="00D96620"/>
    <w:rsid w:val="00D97411"/>
    <w:rsid w:val="00DA0446"/>
    <w:rsid w:val="00DA1C87"/>
    <w:rsid w:val="00DA3BE3"/>
    <w:rsid w:val="00DA5542"/>
    <w:rsid w:val="00DB092C"/>
    <w:rsid w:val="00DB67A0"/>
    <w:rsid w:val="00DB7862"/>
    <w:rsid w:val="00DC20C3"/>
    <w:rsid w:val="00DC37E2"/>
    <w:rsid w:val="00DC39E8"/>
    <w:rsid w:val="00DD64BB"/>
    <w:rsid w:val="00DE3EC1"/>
    <w:rsid w:val="00DF22E3"/>
    <w:rsid w:val="00DF62A6"/>
    <w:rsid w:val="00E0061D"/>
    <w:rsid w:val="00E0140F"/>
    <w:rsid w:val="00E01FDF"/>
    <w:rsid w:val="00E03315"/>
    <w:rsid w:val="00E12474"/>
    <w:rsid w:val="00E214D7"/>
    <w:rsid w:val="00E2487C"/>
    <w:rsid w:val="00E24AAA"/>
    <w:rsid w:val="00E26276"/>
    <w:rsid w:val="00E30DE7"/>
    <w:rsid w:val="00E33734"/>
    <w:rsid w:val="00E408F1"/>
    <w:rsid w:val="00E432E3"/>
    <w:rsid w:val="00E452D0"/>
    <w:rsid w:val="00E464B7"/>
    <w:rsid w:val="00E47900"/>
    <w:rsid w:val="00E5017B"/>
    <w:rsid w:val="00E50756"/>
    <w:rsid w:val="00E50D15"/>
    <w:rsid w:val="00E55342"/>
    <w:rsid w:val="00E62A13"/>
    <w:rsid w:val="00E63591"/>
    <w:rsid w:val="00E6533A"/>
    <w:rsid w:val="00E723F3"/>
    <w:rsid w:val="00E7457A"/>
    <w:rsid w:val="00E74781"/>
    <w:rsid w:val="00E749D3"/>
    <w:rsid w:val="00E74AB7"/>
    <w:rsid w:val="00E77A81"/>
    <w:rsid w:val="00E80831"/>
    <w:rsid w:val="00E8129A"/>
    <w:rsid w:val="00E870CE"/>
    <w:rsid w:val="00E87258"/>
    <w:rsid w:val="00E9124B"/>
    <w:rsid w:val="00E93304"/>
    <w:rsid w:val="00E93883"/>
    <w:rsid w:val="00E96241"/>
    <w:rsid w:val="00EB050B"/>
    <w:rsid w:val="00EB2FF6"/>
    <w:rsid w:val="00EB4A29"/>
    <w:rsid w:val="00EB6244"/>
    <w:rsid w:val="00EC2D97"/>
    <w:rsid w:val="00EC2F75"/>
    <w:rsid w:val="00EC365F"/>
    <w:rsid w:val="00EC3693"/>
    <w:rsid w:val="00EC605D"/>
    <w:rsid w:val="00ED3BC0"/>
    <w:rsid w:val="00ED3C90"/>
    <w:rsid w:val="00ED7F5C"/>
    <w:rsid w:val="00EE25C0"/>
    <w:rsid w:val="00EE612B"/>
    <w:rsid w:val="00EF032B"/>
    <w:rsid w:val="00F0250B"/>
    <w:rsid w:val="00F03C99"/>
    <w:rsid w:val="00F04513"/>
    <w:rsid w:val="00F04C46"/>
    <w:rsid w:val="00F122EB"/>
    <w:rsid w:val="00F12799"/>
    <w:rsid w:val="00F15BC4"/>
    <w:rsid w:val="00F160FF"/>
    <w:rsid w:val="00F1763E"/>
    <w:rsid w:val="00F275E0"/>
    <w:rsid w:val="00F32499"/>
    <w:rsid w:val="00F32548"/>
    <w:rsid w:val="00F32CF7"/>
    <w:rsid w:val="00F33392"/>
    <w:rsid w:val="00F3659B"/>
    <w:rsid w:val="00F40DB8"/>
    <w:rsid w:val="00F46738"/>
    <w:rsid w:val="00F46AE2"/>
    <w:rsid w:val="00F46E3E"/>
    <w:rsid w:val="00F5036F"/>
    <w:rsid w:val="00F5720C"/>
    <w:rsid w:val="00F64DDD"/>
    <w:rsid w:val="00F654C8"/>
    <w:rsid w:val="00F65EF3"/>
    <w:rsid w:val="00F66862"/>
    <w:rsid w:val="00F706DF"/>
    <w:rsid w:val="00F71127"/>
    <w:rsid w:val="00F77AD9"/>
    <w:rsid w:val="00F80BC8"/>
    <w:rsid w:val="00F82561"/>
    <w:rsid w:val="00F86F43"/>
    <w:rsid w:val="00F90A95"/>
    <w:rsid w:val="00F92E2D"/>
    <w:rsid w:val="00F97D88"/>
    <w:rsid w:val="00FA1A37"/>
    <w:rsid w:val="00FA52DD"/>
    <w:rsid w:val="00FA5DD1"/>
    <w:rsid w:val="00FA6266"/>
    <w:rsid w:val="00FA738C"/>
    <w:rsid w:val="00FB01AE"/>
    <w:rsid w:val="00FB10FC"/>
    <w:rsid w:val="00FB6F78"/>
    <w:rsid w:val="00FC64C4"/>
    <w:rsid w:val="00FC6F64"/>
    <w:rsid w:val="00FD329D"/>
    <w:rsid w:val="00FD730B"/>
    <w:rsid w:val="00FE0799"/>
    <w:rsid w:val="00FE120F"/>
    <w:rsid w:val="00FE3CCD"/>
    <w:rsid w:val="00FE3E51"/>
    <w:rsid w:val="00FE4A36"/>
    <w:rsid w:val="00FE7F32"/>
    <w:rsid w:val="00FF5546"/>
    <w:rsid w:val="00FF5E97"/>
    <w:rsid w:val="00FF763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EFF884"/>
  <w15:docId w15:val="{6C3DE10F-134E-49EA-92B2-F22B18DF9A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توضیحات استاد"/>
    <w:basedOn w:val="Normal"/>
    <w:link w:val="FootnoteTextChar"/>
    <w:uiPriority w:val="99"/>
    <w:unhideWhenUsed/>
    <w:qFormat/>
    <w:rsid w:val="00F71127"/>
    <w:pPr>
      <w:spacing w:after="0" w:line="240" w:lineRule="auto"/>
    </w:pPr>
    <w:rPr>
      <w:sz w:val="20"/>
      <w:szCs w:val="20"/>
    </w:rPr>
  </w:style>
  <w:style w:type="character" w:customStyle="1" w:styleId="FootnoteTextChar">
    <w:name w:val="Footnote Text Char"/>
    <w:aliases w:val="توضیحات استاد Char"/>
    <w:basedOn w:val="DefaultParagraphFont"/>
    <w:link w:val="FootnoteText"/>
    <w:uiPriority w:val="99"/>
    <w:rsid w:val="00F71127"/>
    <w:rPr>
      <w:sz w:val="20"/>
      <w:szCs w:val="20"/>
    </w:rPr>
  </w:style>
  <w:style w:type="character" w:styleId="FootnoteReference">
    <w:name w:val="footnote reference"/>
    <w:basedOn w:val="DefaultParagraphFont"/>
    <w:uiPriority w:val="99"/>
    <w:semiHidden/>
    <w:unhideWhenUsed/>
    <w:rsid w:val="00F71127"/>
    <w:rPr>
      <w:vertAlign w:val="superscript"/>
    </w:rPr>
  </w:style>
  <w:style w:type="paragraph" w:styleId="NormalWeb">
    <w:name w:val="Normal (Web)"/>
    <w:basedOn w:val="Normal"/>
    <w:uiPriority w:val="99"/>
    <w:unhideWhenUsed/>
    <w:rsid w:val="00D22A70"/>
    <w:pPr>
      <w:spacing w:before="100" w:beforeAutospacing="1" w:after="100" w:afterAutospacing="1" w:line="240" w:lineRule="auto"/>
    </w:pPr>
    <w:rPr>
      <w:rFonts w:ascii="Noor_Nazli" w:eastAsia="Times New Roman" w:hAnsi="Noor_Nazli" w:cs="Times New Roman"/>
      <w:sz w:val="24"/>
      <w:szCs w:val="24"/>
    </w:rPr>
  </w:style>
  <w:style w:type="character" w:customStyle="1" w:styleId="hadith1">
    <w:name w:val="hadith1"/>
    <w:basedOn w:val="DefaultParagraphFont"/>
    <w:rsid w:val="002D27AB"/>
    <w:rPr>
      <w:rFonts w:ascii="Noor_Nazli" w:hAnsi="Noor_Nazli" w:hint="default"/>
      <w:color w:val="242887"/>
    </w:rPr>
  </w:style>
  <w:style w:type="character" w:customStyle="1" w:styleId="sanadhadith1">
    <w:name w:val="sanadhadith1"/>
    <w:basedOn w:val="DefaultParagraphFont"/>
    <w:rsid w:val="002D27AB"/>
    <w:rPr>
      <w:rFonts w:ascii="Noor_Nazli" w:hAnsi="Noor_Nazli" w:hint="default"/>
      <w:color w:val="800000"/>
    </w:rPr>
  </w:style>
  <w:style w:type="character" w:customStyle="1" w:styleId="g">
    <w:name w:val="g"/>
    <w:basedOn w:val="DefaultParagraphFont"/>
    <w:rsid w:val="002D27AB"/>
  </w:style>
  <w:style w:type="character" w:customStyle="1" w:styleId="noor-format">
    <w:name w:val="noor-format"/>
    <w:basedOn w:val="DefaultParagraphFont"/>
    <w:rsid w:val="002D27AB"/>
  </w:style>
  <w:style w:type="character" w:customStyle="1" w:styleId="kalammaasoom">
    <w:name w:val="kalammaasoom"/>
    <w:basedOn w:val="DefaultParagraphFont"/>
    <w:rsid w:val="002D27AB"/>
  </w:style>
  <w:style w:type="character" w:customStyle="1" w:styleId="sharh">
    <w:name w:val="sharh"/>
    <w:basedOn w:val="DefaultParagraphFont"/>
    <w:rsid w:val="00331A5F"/>
  </w:style>
  <w:style w:type="character" w:customStyle="1" w:styleId="m1">
    <w:name w:val="m1"/>
    <w:basedOn w:val="DefaultParagraphFont"/>
    <w:rsid w:val="00331A5F"/>
    <w:rPr>
      <w:b/>
      <w:bCs/>
      <w:color w:val="A52A2A"/>
    </w:rPr>
  </w:style>
  <w:style w:type="character" w:customStyle="1" w:styleId="a1">
    <w:name w:val="a1"/>
    <w:basedOn w:val="DefaultParagraphFont"/>
    <w:rsid w:val="00C8378C"/>
    <w:rPr>
      <w:b/>
      <w:bCs/>
    </w:rPr>
  </w:style>
  <w:style w:type="character" w:customStyle="1" w:styleId="d">
    <w:name w:val="d"/>
    <w:basedOn w:val="DefaultParagraphFont"/>
    <w:rsid w:val="00C8378C"/>
  </w:style>
  <w:style w:type="paragraph" w:styleId="Header">
    <w:name w:val="header"/>
    <w:basedOn w:val="Normal"/>
    <w:link w:val="HeaderChar"/>
    <w:uiPriority w:val="99"/>
    <w:unhideWhenUsed/>
    <w:rsid w:val="00A75F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5FB0"/>
  </w:style>
  <w:style w:type="paragraph" w:styleId="Footer">
    <w:name w:val="footer"/>
    <w:basedOn w:val="Normal"/>
    <w:link w:val="FooterChar"/>
    <w:uiPriority w:val="99"/>
    <w:unhideWhenUsed/>
    <w:rsid w:val="00A75F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5FB0"/>
  </w:style>
  <w:style w:type="character" w:customStyle="1" w:styleId="v">
    <w:name w:val="v"/>
    <w:basedOn w:val="DefaultParagraphFont"/>
    <w:rsid w:val="00D97411"/>
  </w:style>
  <w:style w:type="character" w:customStyle="1" w:styleId="f">
    <w:name w:val="f"/>
    <w:basedOn w:val="DefaultParagraphFont"/>
    <w:rsid w:val="00D97411"/>
  </w:style>
  <w:style w:type="character" w:customStyle="1" w:styleId="l">
    <w:name w:val="l"/>
    <w:basedOn w:val="DefaultParagraphFont"/>
    <w:rsid w:val="00D97411"/>
  </w:style>
  <w:style w:type="character" w:customStyle="1" w:styleId="noor-h72">
    <w:name w:val="noor-h72"/>
    <w:basedOn w:val="DefaultParagraphFont"/>
    <w:rsid w:val="00183ED3"/>
    <w:rPr>
      <w:rFonts w:ascii="Noor_Nazli" w:hAnsi="Noor_Nazli" w:hint="default"/>
      <w:b/>
      <w:bCs/>
      <w:strike w:val="0"/>
      <w:dstrike w:val="0"/>
      <w:color w:val="000A78"/>
      <w:sz w:val="36"/>
      <w:szCs w:val="36"/>
      <w:u w:val="none"/>
      <w:effect w:val="none"/>
    </w:rPr>
  </w:style>
  <w:style w:type="character" w:customStyle="1" w:styleId="noor-h52">
    <w:name w:val="noor-h52"/>
    <w:basedOn w:val="DefaultParagraphFont"/>
    <w:rsid w:val="005049A1"/>
    <w:rPr>
      <w:rFonts w:ascii="Noor_Nazli" w:hAnsi="Noor_Nazli" w:hint="default"/>
      <w:b/>
      <w:bCs/>
      <w:strike w:val="0"/>
      <w:dstrike w:val="0"/>
      <w:color w:val="000A78"/>
      <w:sz w:val="36"/>
      <w:szCs w:val="36"/>
      <w:u w:val="none"/>
      <w:effect w:val="none"/>
    </w:rPr>
  </w:style>
  <w:style w:type="character" w:customStyle="1" w:styleId="noor-h62">
    <w:name w:val="noor-h62"/>
    <w:basedOn w:val="DefaultParagraphFont"/>
    <w:rsid w:val="005049A1"/>
    <w:rPr>
      <w:rFonts w:ascii="Noor_Nazli" w:hAnsi="Noor_Nazli" w:hint="default"/>
      <w:b/>
      <w:bCs/>
      <w:strike w:val="0"/>
      <w:dstrike w:val="0"/>
      <w:color w:val="000A78"/>
      <w:sz w:val="36"/>
      <w:szCs w:val="36"/>
      <w:u w:val="none"/>
      <w:effect w:val="none"/>
    </w:rPr>
  </w:style>
  <w:style w:type="character" w:customStyle="1" w:styleId="hilight">
    <w:name w:val="hilight"/>
    <w:basedOn w:val="DefaultParagraphFont"/>
    <w:rsid w:val="00331893"/>
  </w:style>
  <w:style w:type="character" w:customStyle="1" w:styleId="ayah1">
    <w:name w:val="ayah1"/>
    <w:basedOn w:val="DefaultParagraphFont"/>
    <w:rsid w:val="004E3232"/>
    <w:rPr>
      <w:rFonts w:ascii="Noor_Nazli" w:hAnsi="Noor_Nazli" w:hint="default"/>
      <w:color w:val="02802C"/>
    </w:rPr>
  </w:style>
  <w:style w:type="character" w:customStyle="1" w:styleId="kalamatekhas">
    <w:name w:val="kalamatekhas"/>
    <w:basedOn w:val="DefaultParagraphFont"/>
    <w:rsid w:val="00A50CFD"/>
  </w:style>
  <w:style w:type="character" w:customStyle="1" w:styleId="noor-h42">
    <w:name w:val="noor-h42"/>
    <w:basedOn w:val="DefaultParagraphFont"/>
    <w:rsid w:val="000C0648"/>
    <w:rPr>
      <w:rFonts w:ascii="Noor_Nazli" w:hAnsi="Noor_Nazli" w:hint="default"/>
      <w:b/>
      <w:bCs/>
      <w:strike w:val="0"/>
      <w:dstrike w:val="0"/>
      <w:color w:val="000A78"/>
      <w:sz w:val="36"/>
      <w:szCs w:val="36"/>
      <w:u w:val="none"/>
      <w:effect w:val="none"/>
    </w:rPr>
  </w:style>
  <w:style w:type="character" w:customStyle="1" w:styleId="line2">
    <w:name w:val="line2"/>
    <w:basedOn w:val="DefaultParagraphFont"/>
    <w:rsid w:val="000C0648"/>
  </w:style>
  <w:style w:type="character" w:customStyle="1" w:styleId="noor-h32">
    <w:name w:val="noor-h32"/>
    <w:basedOn w:val="DefaultParagraphFont"/>
    <w:rsid w:val="000C0648"/>
    <w:rPr>
      <w:rFonts w:ascii="Noor_Nazli" w:hAnsi="Noor_Nazli" w:hint="default"/>
      <w:b/>
      <w:bCs/>
      <w:strike w:val="0"/>
      <w:dstrike w:val="0"/>
      <w:color w:val="000A78"/>
      <w:sz w:val="36"/>
      <w:szCs w:val="36"/>
      <w:u w:val="none"/>
      <w:effect w:val="none"/>
    </w:rPr>
  </w:style>
  <w:style w:type="character" w:customStyle="1" w:styleId="hadith2">
    <w:name w:val="hadith2"/>
    <w:basedOn w:val="DefaultParagraphFont"/>
    <w:rsid w:val="000C0648"/>
    <w:rPr>
      <w:rFonts w:ascii="Noor_Nazli" w:hAnsi="Noor_Nazli" w:hint="default"/>
      <w:color w:val="242887"/>
    </w:rPr>
  </w:style>
  <w:style w:type="character" w:customStyle="1" w:styleId="hadith3">
    <w:name w:val="hadith3"/>
    <w:basedOn w:val="DefaultParagraphFont"/>
    <w:rsid w:val="000C0648"/>
    <w:rPr>
      <w:rFonts w:ascii="Noor_Nazli" w:hAnsi="Noor_Nazli" w:hint="default"/>
      <w:color w:val="242887"/>
    </w:rPr>
  </w:style>
  <w:style w:type="character" w:customStyle="1" w:styleId="hadith4">
    <w:name w:val="hadith4"/>
    <w:basedOn w:val="DefaultParagraphFont"/>
    <w:rsid w:val="000C0648"/>
    <w:rPr>
      <w:rFonts w:ascii="Noor_Nazli" w:hAnsi="Noor_Nazli" w:hint="default"/>
      <w:color w:val="242887"/>
    </w:rPr>
  </w:style>
  <w:style w:type="character" w:customStyle="1" w:styleId="noor-h91">
    <w:name w:val="noor-h91"/>
    <w:basedOn w:val="DefaultParagraphFont"/>
    <w:rsid w:val="000C0648"/>
    <w:rPr>
      <w:rFonts w:ascii="Noor_Nazli" w:hAnsi="Noor_Nazli" w:hint="default"/>
      <w:b/>
      <w:bCs/>
      <w:strike w:val="0"/>
      <w:dstrike w:val="0"/>
      <w:color w:val="000A78"/>
      <w:sz w:val="36"/>
      <w:szCs w:val="36"/>
      <w:u w:val="none"/>
      <w:effect w:val="none"/>
    </w:rPr>
  </w:style>
  <w:style w:type="character" w:styleId="Hyperlink">
    <w:name w:val="Hyperlink"/>
    <w:basedOn w:val="DefaultParagraphFont"/>
    <w:uiPriority w:val="99"/>
    <w:semiHidden/>
    <w:unhideWhenUsed/>
    <w:rsid w:val="000C0648"/>
    <w:rPr>
      <w:color w:val="0000FF"/>
      <w:u w:val="single"/>
    </w:rPr>
  </w:style>
  <w:style w:type="character" w:customStyle="1" w:styleId="aye">
    <w:name w:val="aye"/>
    <w:basedOn w:val="DefaultParagraphFont"/>
    <w:rsid w:val="000C0648"/>
  </w:style>
  <w:style w:type="character" w:customStyle="1" w:styleId="q">
    <w:name w:val="q"/>
    <w:basedOn w:val="DefaultParagraphFont"/>
    <w:rsid w:val="000C0648"/>
  </w:style>
  <w:style w:type="character" w:customStyle="1" w:styleId="alaem">
    <w:name w:val="alaem"/>
    <w:basedOn w:val="DefaultParagraphFont"/>
    <w:rsid w:val="000C0648"/>
  </w:style>
  <w:style w:type="character" w:customStyle="1" w:styleId="b">
    <w:name w:val="b"/>
    <w:basedOn w:val="DefaultParagraphFont"/>
    <w:rsid w:val="000C0648"/>
  </w:style>
  <w:style w:type="character" w:customStyle="1" w:styleId="0032dc">
    <w:name w:val="#0032dc"/>
    <w:basedOn w:val="DefaultParagraphFont"/>
    <w:rsid w:val="00926F92"/>
  </w:style>
  <w:style w:type="character" w:customStyle="1" w:styleId="h">
    <w:name w:val="h"/>
    <w:basedOn w:val="DefaultParagraphFont"/>
    <w:rsid w:val="00E80831"/>
  </w:style>
  <w:style w:type="character" w:customStyle="1" w:styleId="noor-h81">
    <w:name w:val="noor-h81"/>
    <w:basedOn w:val="DefaultParagraphFont"/>
    <w:rsid w:val="00E80831"/>
    <w:rPr>
      <w:rFonts w:ascii="Noor_Nazli" w:hAnsi="Noor_Nazli" w:hint="default"/>
      <w:b/>
      <w:bCs/>
      <w:strike w:val="0"/>
      <w:dstrike w:val="0"/>
      <w:color w:val="000A78"/>
      <w:sz w:val="36"/>
      <w:szCs w:val="36"/>
      <w:u w:val="none"/>
      <w:effect w:val="none"/>
    </w:rPr>
  </w:style>
  <w:style w:type="table" w:styleId="TableGrid">
    <w:name w:val="Table Grid"/>
    <w:basedOn w:val="TableNormal"/>
    <w:uiPriority w:val="39"/>
    <w:rsid w:val="005508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fdalaem">
    <w:name w:val="rfdalaem"/>
    <w:basedOn w:val="DefaultParagraphFont"/>
    <w:rsid w:val="00B23C2C"/>
  </w:style>
  <w:style w:type="character" w:customStyle="1" w:styleId="noor-wrongexpression1">
    <w:name w:val="noor-wrongexpression1"/>
    <w:basedOn w:val="DefaultParagraphFont"/>
    <w:rsid w:val="00816176"/>
    <w:rPr>
      <w:color w:val="FF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68468">
      <w:bodyDiv w:val="1"/>
      <w:marLeft w:val="0"/>
      <w:marRight w:val="0"/>
      <w:marTop w:val="0"/>
      <w:marBottom w:val="0"/>
      <w:divBdr>
        <w:top w:val="none" w:sz="0" w:space="0" w:color="auto"/>
        <w:left w:val="none" w:sz="0" w:space="0" w:color="auto"/>
        <w:bottom w:val="none" w:sz="0" w:space="0" w:color="auto"/>
        <w:right w:val="none" w:sz="0" w:space="0" w:color="auto"/>
      </w:divBdr>
      <w:divsChild>
        <w:div w:id="1517500451">
          <w:marLeft w:val="0"/>
          <w:marRight w:val="0"/>
          <w:marTop w:val="0"/>
          <w:marBottom w:val="0"/>
          <w:divBdr>
            <w:top w:val="none" w:sz="0" w:space="0" w:color="auto"/>
            <w:left w:val="none" w:sz="0" w:space="0" w:color="auto"/>
            <w:bottom w:val="none" w:sz="0" w:space="0" w:color="auto"/>
            <w:right w:val="none" w:sz="0" w:space="0" w:color="auto"/>
          </w:divBdr>
        </w:div>
        <w:div w:id="871769394">
          <w:marLeft w:val="0"/>
          <w:marRight w:val="0"/>
          <w:marTop w:val="0"/>
          <w:marBottom w:val="0"/>
          <w:divBdr>
            <w:top w:val="none" w:sz="0" w:space="0" w:color="auto"/>
            <w:left w:val="none" w:sz="0" w:space="0" w:color="auto"/>
            <w:bottom w:val="none" w:sz="0" w:space="0" w:color="auto"/>
            <w:right w:val="none" w:sz="0" w:space="0" w:color="auto"/>
          </w:divBdr>
        </w:div>
        <w:div w:id="2015641952">
          <w:marLeft w:val="0"/>
          <w:marRight w:val="0"/>
          <w:marTop w:val="0"/>
          <w:marBottom w:val="0"/>
          <w:divBdr>
            <w:top w:val="none" w:sz="0" w:space="0" w:color="auto"/>
            <w:left w:val="none" w:sz="0" w:space="0" w:color="auto"/>
            <w:bottom w:val="none" w:sz="0" w:space="0" w:color="auto"/>
            <w:right w:val="none" w:sz="0" w:space="0" w:color="auto"/>
          </w:divBdr>
        </w:div>
        <w:div w:id="652833274">
          <w:marLeft w:val="0"/>
          <w:marRight w:val="0"/>
          <w:marTop w:val="0"/>
          <w:marBottom w:val="0"/>
          <w:divBdr>
            <w:top w:val="none" w:sz="0" w:space="0" w:color="auto"/>
            <w:left w:val="none" w:sz="0" w:space="0" w:color="auto"/>
            <w:bottom w:val="none" w:sz="0" w:space="0" w:color="auto"/>
            <w:right w:val="none" w:sz="0" w:space="0" w:color="auto"/>
          </w:divBdr>
        </w:div>
      </w:divsChild>
    </w:div>
    <w:div w:id="5139623">
      <w:bodyDiv w:val="1"/>
      <w:marLeft w:val="0"/>
      <w:marRight w:val="0"/>
      <w:marTop w:val="0"/>
      <w:marBottom w:val="0"/>
      <w:divBdr>
        <w:top w:val="none" w:sz="0" w:space="0" w:color="auto"/>
        <w:left w:val="none" w:sz="0" w:space="0" w:color="auto"/>
        <w:bottom w:val="none" w:sz="0" w:space="0" w:color="auto"/>
        <w:right w:val="none" w:sz="0" w:space="0" w:color="auto"/>
      </w:divBdr>
      <w:divsChild>
        <w:div w:id="1048720837">
          <w:marLeft w:val="0"/>
          <w:marRight w:val="0"/>
          <w:marTop w:val="0"/>
          <w:marBottom w:val="0"/>
          <w:divBdr>
            <w:top w:val="none" w:sz="0" w:space="0" w:color="auto"/>
            <w:left w:val="none" w:sz="0" w:space="0" w:color="auto"/>
            <w:bottom w:val="none" w:sz="0" w:space="0" w:color="auto"/>
            <w:right w:val="none" w:sz="0" w:space="0" w:color="auto"/>
          </w:divBdr>
        </w:div>
      </w:divsChild>
    </w:div>
    <w:div w:id="12850279">
      <w:bodyDiv w:val="1"/>
      <w:marLeft w:val="0"/>
      <w:marRight w:val="0"/>
      <w:marTop w:val="0"/>
      <w:marBottom w:val="0"/>
      <w:divBdr>
        <w:top w:val="none" w:sz="0" w:space="0" w:color="auto"/>
        <w:left w:val="none" w:sz="0" w:space="0" w:color="auto"/>
        <w:bottom w:val="none" w:sz="0" w:space="0" w:color="auto"/>
        <w:right w:val="none" w:sz="0" w:space="0" w:color="auto"/>
      </w:divBdr>
      <w:divsChild>
        <w:div w:id="1594321323">
          <w:marLeft w:val="0"/>
          <w:marRight w:val="0"/>
          <w:marTop w:val="0"/>
          <w:marBottom w:val="0"/>
          <w:divBdr>
            <w:top w:val="none" w:sz="0" w:space="0" w:color="auto"/>
            <w:left w:val="none" w:sz="0" w:space="0" w:color="auto"/>
            <w:bottom w:val="none" w:sz="0" w:space="0" w:color="auto"/>
            <w:right w:val="none" w:sz="0" w:space="0" w:color="auto"/>
          </w:divBdr>
        </w:div>
      </w:divsChild>
    </w:div>
    <w:div w:id="23559735">
      <w:bodyDiv w:val="1"/>
      <w:marLeft w:val="0"/>
      <w:marRight w:val="0"/>
      <w:marTop w:val="0"/>
      <w:marBottom w:val="0"/>
      <w:divBdr>
        <w:top w:val="none" w:sz="0" w:space="0" w:color="auto"/>
        <w:left w:val="none" w:sz="0" w:space="0" w:color="auto"/>
        <w:bottom w:val="none" w:sz="0" w:space="0" w:color="auto"/>
        <w:right w:val="none" w:sz="0" w:space="0" w:color="auto"/>
      </w:divBdr>
      <w:divsChild>
        <w:div w:id="508715115">
          <w:marLeft w:val="0"/>
          <w:marRight w:val="0"/>
          <w:marTop w:val="0"/>
          <w:marBottom w:val="0"/>
          <w:divBdr>
            <w:top w:val="none" w:sz="0" w:space="0" w:color="auto"/>
            <w:left w:val="none" w:sz="0" w:space="0" w:color="auto"/>
            <w:bottom w:val="none" w:sz="0" w:space="0" w:color="auto"/>
            <w:right w:val="none" w:sz="0" w:space="0" w:color="auto"/>
          </w:divBdr>
        </w:div>
        <w:div w:id="441267961">
          <w:marLeft w:val="0"/>
          <w:marRight w:val="0"/>
          <w:marTop w:val="0"/>
          <w:marBottom w:val="0"/>
          <w:divBdr>
            <w:top w:val="none" w:sz="0" w:space="0" w:color="auto"/>
            <w:left w:val="none" w:sz="0" w:space="0" w:color="auto"/>
            <w:bottom w:val="none" w:sz="0" w:space="0" w:color="auto"/>
            <w:right w:val="none" w:sz="0" w:space="0" w:color="auto"/>
          </w:divBdr>
        </w:div>
        <w:div w:id="2112777118">
          <w:marLeft w:val="0"/>
          <w:marRight w:val="0"/>
          <w:marTop w:val="0"/>
          <w:marBottom w:val="0"/>
          <w:divBdr>
            <w:top w:val="none" w:sz="0" w:space="0" w:color="auto"/>
            <w:left w:val="none" w:sz="0" w:space="0" w:color="auto"/>
            <w:bottom w:val="none" w:sz="0" w:space="0" w:color="auto"/>
            <w:right w:val="none" w:sz="0" w:space="0" w:color="auto"/>
          </w:divBdr>
        </w:div>
      </w:divsChild>
    </w:div>
    <w:div w:id="23674890">
      <w:bodyDiv w:val="1"/>
      <w:marLeft w:val="0"/>
      <w:marRight w:val="0"/>
      <w:marTop w:val="0"/>
      <w:marBottom w:val="0"/>
      <w:divBdr>
        <w:top w:val="none" w:sz="0" w:space="0" w:color="auto"/>
        <w:left w:val="none" w:sz="0" w:space="0" w:color="auto"/>
        <w:bottom w:val="none" w:sz="0" w:space="0" w:color="auto"/>
        <w:right w:val="none" w:sz="0" w:space="0" w:color="auto"/>
      </w:divBdr>
      <w:divsChild>
        <w:div w:id="203521643">
          <w:marLeft w:val="0"/>
          <w:marRight w:val="0"/>
          <w:marTop w:val="0"/>
          <w:marBottom w:val="0"/>
          <w:divBdr>
            <w:top w:val="none" w:sz="0" w:space="0" w:color="auto"/>
            <w:left w:val="none" w:sz="0" w:space="0" w:color="auto"/>
            <w:bottom w:val="none" w:sz="0" w:space="0" w:color="auto"/>
            <w:right w:val="none" w:sz="0" w:space="0" w:color="auto"/>
          </w:divBdr>
        </w:div>
      </w:divsChild>
    </w:div>
    <w:div w:id="43451025">
      <w:bodyDiv w:val="1"/>
      <w:marLeft w:val="0"/>
      <w:marRight w:val="0"/>
      <w:marTop w:val="0"/>
      <w:marBottom w:val="0"/>
      <w:divBdr>
        <w:top w:val="none" w:sz="0" w:space="0" w:color="auto"/>
        <w:left w:val="none" w:sz="0" w:space="0" w:color="auto"/>
        <w:bottom w:val="none" w:sz="0" w:space="0" w:color="auto"/>
        <w:right w:val="none" w:sz="0" w:space="0" w:color="auto"/>
      </w:divBdr>
      <w:divsChild>
        <w:div w:id="922762495">
          <w:marLeft w:val="0"/>
          <w:marRight w:val="0"/>
          <w:marTop w:val="0"/>
          <w:marBottom w:val="0"/>
          <w:divBdr>
            <w:top w:val="none" w:sz="0" w:space="0" w:color="auto"/>
            <w:left w:val="none" w:sz="0" w:space="0" w:color="auto"/>
            <w:bottom w:val="none" w:sz="0" w:space="0" w:color="auto"/>
            <w:right w:val="none" w:sz="0" w:space="0" w:color="auto"/>
          </w:divBdr>
        </w:div>
      </w:divsChild>
    </w:div>
    <w:div w:id="63456491">
      <w:bodyDiv w:val="1"/>
      <w:marLeft w:val="0"/>
      <w:marRight w:val="0"/>
      <w:marTop w:val="0"/>
      <w:marBottom w:val="0"/>
      <w:divBdr>
        <w:top w:val="none" w:sz="0" w:space="0" w:color="auto"/>
        <w:left w:val="none" w:sz="0" w:space="0" w:color="auto"/>
        <w:bottom w:val="none" w:sz="0" w:space="0" w:color="auto"/>
        <w:right w:val="none" w:sz="0" w:space="0" w:color="auto"/>
      </w:divBdr>
      <w:divsChild>
        <w:div w:id="255405716">
          <w:marLeft w:val="0"/>
          <w:marRight w:val="0"/>
          <w:marTop w:val="0"/>
          <w:marBottom w:val="0"/>
          <w:divBdr>
            <w:top w:val="none" w:sz="0" w:space="0" w:color="auto"/>
            <w:left w:val="none" w:sz="0" w:space="0" w:color="auto"/>
            <w:bottom w:val="none" w:sz="0" w:space="0" w:color="auto"/>
            <w:right w:val="none" w:sz="0" w:space="0" w:color="auto"/>
          </w:divBdr>
        </w:div>
      </w:divsChild>
    </w:div>
    <w:div w:id="80609566">
      <w:bodyDiv w:val="1"/>
      <w:marLeft w:val="0"/>
      <w:marRight w:val="0"/>
      <w:marTop w:val="0"/>
      <w:marBottom w:val="0"/>
      <w:divBdr>
        <w:top w:val="none" w:sz="0" w:space="0" w:color="auto"/>
        <w:left w:val="none" w:sz="0" w:space="0" w:color="auto"/>
        <w:bottom w:val="none" w:sz="0" w:space="0" w:color="auto"/>
        <w:right w:val="none" w:sz="0" w:space="0" w:color="auto"/>
      </w:divBdr>
      <w:divsChild>
        <w:div w:id="1186165895">
          <w:marLeft w:val="0"/>
          <w:marRight w:val="0"/>
          <w:marTop w:val="0"/>
          <w:marBottom w:val="0"/>
          <w:divBdr>
            <w:top w:val="none" w:sz="0" w:space="0" w:color="auto"/>
            <w:left w:val="none" w:sz="0" w:space="0" w:color="auto"/>
            <w:bottom w:val="none" w:sz="0" w:space="0" w:color="auto"/>
            <w:right w:val="none" w:sz="0" w:space="0" w:color="auto"/>
          </w:divBdr>
        </w:div>
      </w:divsChild>
    </w:div>
    <w:div w:id="82147634">
      <w:bodyDiv w:val="1"/>
      <w:marLeft w:val="0"/>
      <w:marRight w:val="0"/>
      <w:marTop w:val="0"/>
      <w:marBottom w:val="0"/>
      <w:divBdr>
        <w:top w:val="none" w:sz="0" w:space="0" w:color="auto"/>
        <w:left w:val="none" w:sz="0" w:space="0" w:color="auto"/>
        <w:bottom w:val="none" w:sz="0" w:space="0" w:color="auto"/>
        <w:right w:val="none" w:sz="0" w:space="0" w:color="auto"/>
      </w:divBdr>
    </w:div>
    <w:div w:id="103422837">
      <w:bodyDiv w:val="1"/>
      <w:marLeft w:val="0"/>
      <w:marRight w:val="0"/>
      <w:marTop w:val="0"/>
      <w:marBottom w:val="0"/>
      <w:divBdr>
        <w:top w:val="none" w:sz="0" w:space="0" w:color="auto"/>
        <w:left w:val="none" w:sz="0" w:space="0" w:color="auto"/>
        <w:bottom w:val="none" w:sz="0" w:space="0" w:color="auto"/>
        <w:right w:val="none" w:sz="0" w:space="0" w:color="auto"/>
      </w:divBdr>
      <w:divsChild>
        <w:div w:id="1208492088">
          <w:marLeft w:val="0"/>
          <w:marRight w:val="0"/>
          <w:marTop w:val="0"/>
          <w:marBottom w:val="0"/>
          <w:divBdr>
            <w:top w:val="none" w:sz="0" w:space="0" w:color="auto"/>
            <w:left w:val="none" w:sz="0" w:space="0" w:color="auto"/>
            <w:bottom w:val="none" w:sz="0" w:space="0" w:color="auto"/>
            <w:right w:val="none" w:sz="0" w:space="0" w:color="auto"/>
          </w:divBdr>
        </w:div>
        <w:div w:id="1246527470">
          <w:marLeft w:val="0"/>
          <w:marRight w:val="0"/>
          <w:marTop w:val="0"/>
          <w:marBottom w:val="0"/>
          <w:divBdr>
            <w:top w:val="none" w:sz="0" w:space="0" w:color="auto"/>
            <w:left w:val="none" w:sz="0" w:space="0" w:color="auto"/>
            <w:bottom w:val="none" w:sz="0" w:space="0" w:color="auto"/>
            <w:right w:val="none" w:sz="0" w:space="0" w:color="auto"/>
          </w:divBdr>
        </w:div>
      </w:divsChild>
    </w:div>
    <w:div w:id="104623083">
      <w:bodyDiv w:val="1"/>
      <w:marLeft w:val="0"/>
      <w:marRight w:val="0"/>
      <w:marTop w:val="0"/>
      <w:marBottom w:val="0"/>
      <w:divBdr>
        <w:top w:val="none" w:sz="0" w:space="0" w:color="auto"/>
        <w:left w:val="none" w:sz="0" w:space="0" w:color="auto"/>
        <w:bottom w:val="none" w:sz="0" w:space="0" w:color="auto"/>
        <w:right w:val="none" w:sz="0" w:space="0" w:color="auto"/>
      </w:divBdr>
      <w:divsChild>
        <w:div w:id="831726330">
          <w:marLeft w:val="0"/>
          <w:marRight w:val="0"/>
          <w:marTop w:val="0"/>
          <w:marBottom w:val="0"/>
          <w:divBdr>
            <w:top w:val="none" w:sz="0" w:space="0" w:color="auto"/>
            <w:left w:val="none" w:sz="0" w:space="0" w:color="auto"/>
            <w:bottom w:val="none" w:sz="0" w:space="0" w:color="auto"/>
            <w:right w:val="none" w:sz="0" w:space="0" w:color="auto"/>
          </w:divBdr>
        </w:div>
      </w:divsChild>
    </w:div>
    <w:div w:id="129787781">
      <w:bodyDiv w:val="1"/>
      <w:marLeft w:val="0"/>
      <w:marRight w:val="0"/>
      <w:marTop w:val="0"/>
      <w:marBottom w:val="0"/>
      <w:divBdr>
        <w:top w:val="none" w:sz="0" w:space="0" w:color="auto"/>
        <w:left w:val="none" w:sz="0" w:space="0" w:color="auto"/>
        <w:bottom w:val="none" w:sz="0" w:space="0" w:color="auto"/>
        <w:right w:val="none" w:sz="0" w:space="0" w:color="auto"/>
      </w:divBdr>
    </w:div>
    <w:div w:id="129978536">
      <w:bodyDiv w:val="1"/>
      <w:marLeft w:val="0"/>
      <w:marRight w:val="0"/>
      <w:marTop w:val="0"/>
      <w:marBottom w:val="0"/>
      <w:divBdr>
        <w:top w:val="none" w:sz="0" w:space="0" w:color="auto"/>
        <w:left w:val="none" w:sz="0" w:space="0" w:color="auto"/>
        <w:bottom w:val="none" w:sz="0" w:space="0" w:color="auto"/>
        <w:right w:val="none" w:sz="0" w:space="0" w:color="auto"/>
      </w:divBdr>
      <w:divsChild>
        <w:div w:id="1501240035">
          <w:marLeft w:val="0"/>
          <w:marRight w:val="0"/>
          <w:marTop w:val="0"/>
          <w:marBottom w:val="0"/>
          <w:divBdr>
            <w:top w:val="none" w:sz="0" w:space="0" w:color="auto"/>
            <w:left w:val="none" w:sz="0" w:space="0" w:color="auto"/>
            <w:bottom w:val="none" w:sz="0" w:space="0" w:color="auto"/>
            <w:right w:val="none" w:sz="0" w:space="0" w:color="auto"/>
          </w:divBdr>
        </w:div>
      </w:divsChild>
    </w:div>
    <w:div w:id="137967045">
      <w:bodyDiv w:val="1"/>
      <w:marLeft w:val="0"/>
      <w:marRight w:val="0"/>
      <w:marTop w:val="0"/>
      <w:marBottom w:val="0"/>
      <w:divBdr>
        <w:top w:val="none" w:sz="0" w:space="0" w:color="auto"/>
        <w:left w:val="none" w:sz="0" w:space="0" w:color="auto"/>
        <w:bottom w:val="none" w:sz="0" w:space="0" w:color="auto"/>
        <w:right w:val="none" w:sz="0" w:space="0" w:color="auto"/>
      </w:divBdr>
    </w:div>
    <w:div w:id="139423333">
      <w:bodyDiv w:val="1"/>
      <w:marLeft w:val="0"/>
      <w:marRight w:val="0"/>
      <w:marTop w:val="0"/>
      <w:marBottom w:val="0"/>
      <w:divBdr>
        <w:top w:val="none" w:sz="0" w:space="0" w:color="auto"/>
        <w:left w:val="none" w:sz="0" w:space="0" w:color="auto"/>
        <w:bottom w:val="none" w:sz="0" w:space="0" w:color="auto"/>
        <w:right w:val="none" w:sz="0" w:space="0" w:color="auto"/>
      </w:divBdr>
      <w:divsChild>
        <w:div w:id="459030013">
          <w:marLeft w:val="0"/>
          <w:marRight w:val="0"/>
          <w:marTop w:val="0"/>
          <w:marBottom w:val="0"/>
          <w:divBdr>
            <w:top w:val="none" w:sz="0" w:space="0" w:color="auto"/>
            <w:left w:val="none" w:sz="0" w:space="0" w:color="auto"/>
            <w:bottom w:val="none" w:sz="0" w:space="0" w:color="auto"/>
            <w:right w:val="none" w:sz="0" w:space="0" w:color="auto"/>
          </w:divBdr>
        </w:div>
        <w:div w:id="616522368">
          <w:marLeft w:val="0"/>
          <w:marRight w:val="0"/>
          <w:marTop w:val="0"/>
          <w:marBottom w:val="0"/>
          <w:divBdr>
            <w:top w:val="none" w:sz="0" w:space="0" w:color="auto"/>
            <w:left w:val="none" w:sz="0" w:space="0" w:color="auto"/>
            <w:bottom w:val="none" w:sz="0" w:space="0" w:color="auto"/>
            <w:right w:val="none" w:sz="0" w:space="0" w:color="auto"/>
          </w:divBdr>
        </w:div>
      </w:divsChild>
    </w:div>
    <w:div w:id="146555760">
      <w:bodyDiv w:val="1"/>
      <w:marLeft w:val="0"/>
      <w:marRight w:val="0"/>
      <w:marTop w:val="0"/>
      <w:marBottom w:val="0"/>
      <w:divBdr>
        <w:top w:val="none" w:sz="0" w:space="0" w:color="auto"/>
        <w:left w:val="none" w:sz="0" w:space="0" w:color="auto"/>
        <w:bottom w:val="none" w:sz="0" w:space="0" w:color="auto"/>
        <w:right w:val="none" w:sz="0" w:space="0" w:color="auto"/>
      </w:divBdr>
    </w:div>
    <w:div w:id="147945453">
      <w:bodyDiv w:val="1"/>
      <w:marLeft w:val="0"/>
      <w:marRight w:val="0"/>
      <w:marTop w:val="0"/>
      <w:marBottom w:val="0"/>
      <w:divBdr>
        <w:top w:val="none" w:sz="0" w:space="0" w:color="auto"/>
        <w:left w:val="none" w:sz="0" w:space="0" w:color="auto"/>
        <w:bottom w:val="none" w:sz="0" w:space="0" w:color="auto"/>
        <w:right w:val="none" w:sz="0" w:space="0" w:color="auto"/>
      </w:divBdr>
      <w:divsChild>
        <w:div w:id="600644994">
          <w:marLeft w:val="0"/>
          <w:marRight w:val="0"/>
          <w:marTop w:val="0"/>
          <w:marBottom w:val="0"/>
          <w:divBdr>
            <w:top w:val="none" w:sz="0" w:space="0" w:color="auto"/>
            <w:left w:val="none" w:sz="0" w:space="0" w:color="auto"/>
            <w:bottom w:val="none" w:sz="0" w:space="0" w:color="auto"/>
            <w:right w:val="none" w:sz="0" w:space="0" w:color="auto"/>
          </w:divBdr>
        </w:div>
      </w:divsChild>
    </w:div>
    <w:div w:id="148710682">
      <w:bodyDiv w:val="1"/>
      <w:marLeft w:val="0"/>
      <w:marRight w:val="0"/>
      <w:marTop w:val="0"/>
      <w:marBottom w:val="0"/>
      <w:divBdr>
        <w:top w:val="none" w:sz="0" w:space="0" w:color="auto"/>
        <w:left w:val="none" w:sz="0" w:space="0" w:color="auto"/>
        <w:bottom w:val="none" w:sz="0" w:space="0" w:color="auto"/>
        <w:right w:val="none" w:sz="0" w:space="0" w:color="auto"/>
      </w:divBdr>
      <w:divsChild>
        <w:div w:id="410011242">
          <w:marLeft w:val="0"/>
          <w:marRight w:val="0"/>
          <w:marTop w:val="0"/>
          <w:marBottom w:val="0"/>
          <w:divBdr>
            <w:top w:val="none" w:sz="0" w:space="0" w:color="auto"/>
            <w:left w:val="none" w:sz="0" w:space="0" w:color="auto"/>
            <w:bottom w:val="none" w:sz="0" w:space="0" w:color="auto"/>
            <w:right w:val="none" w:sz="0" w:space="0" w:color="auto"/>
          </w:divBdr>
        </w:div>
        <w:div w:id="1060137064">
          <w:marLeft w:val="0"/>
          <w:marRight w:val="0"/>
          <w:marTop w:val="0"/>
          <w:marBottom w:val="0"/>
          <w:divBdr>
            <w:top w:val="none" w:sz="0" w:space="0" w:color="auto"/>
            <w:left w:val="none" w:sz="0" w:space="0" w:color="auto"/>
            <w:bottom w:val="none" w:sz="0" w:space="0" w:color="auto"/>
            <w:right w:val="none" w:sz="0" w:space="0" w:color="auto"/>
          </w:divBdr>
        </w:div>
        <w:div w:id="2026399160">
          <w:marLeft w:val="0"/>
          <w:marRight w:val="0"/>
          <w:marTop w:val="0"/>
          <w:marBottom w:val="0"/>
          <w:divBdr>
            <w:top w:val="none" w:sz="0" w:space="0" w:color="auto"/>
            <w:left w:val="none" w:sz="0" w:space="0" w:color="auto"/>
            <w:bottom w:val="none" w:sz="0" w:space="0" w:color="auto"/>
            <w:right w:val="none" w:sz="0" w:space="0" w:color="auto"/>
          </w:divBdr>
        </w:div>
        <w:div w:id="1553925224">
          <w:marLeft w:val="0"/>
          <w:marRight w:val="0"/>
          <w:marTop w:val="0"/>
          <w:marBottom w:val="0"/>
          <w:divBdr>
            <w:top w:val="none" w:sz="0" w:space="0" w:color="auto"/>
            <w:left w:val="none" w:sz="0" w:space="0" w:color="auto"/>
            <w:bottom w:val="none" w:sz="0" w:space="0" w:color="auto"/>
            <w:right w:val="none" w:sz="0" w:space="0" w:color="auto"/>
          </w:divBdr>
        </w:div>
      </w:divsChild>
    </w:div>
    <w:div w:id="160512975">
      <w:bodyDiv w:val="1"/>
      <w:marLeft w:val="0"/>
      <w:marRight w:val="0"/>
      <w:marTop w:val="0"/>
      <w:marBottom w:val="0"/>
      <w:divBdr>
        <w:top w:val="none" w:sz="0" w:space="0" w:color="auto"/>
        <w:left w:val="none" w:sz="0" w:space="0" w:color="auto"/>
        <w:bottom w:val="none" w:sz="0" w:space="0" w:color="auto"/>
        <w:right w:val="none" w:sz="0" w:space="0" w:color="auto"/>
      </w:divBdr>
    </w:div>
    <w:div w:id="168909194">
      <w:bodyDiv w:val="1"/>
      <w:marLeft w:val="0"/>
      <w:marRight w:val="0"/>
      <w:marTop w:val="0"/>
      <w:marBottom w:val="0"/>
      <w:divBdr>
        <w:top w:val="none" w:sz="0" w:space="0" w:color="auto"/>
        <w:left w:val="none" w:sz="0" w:space="0" w:color="auto"/>
        <w:bottom w:val="none" w:sz="0" w:space="0" w:color="auto"/>
        <w:right w:val="none" w:sz="0" w:space="0" w:color="auto"/>
      </w:divBdr>
      <w:divsChild>
        <w:div w:id="1265453976">
          <w:marLeft w:val="0"/>
          <w:marRight w:val="0"/>
          <w:marTop w:val="0"/>
          <w:marBottom w:val="0"/>
          <w:divBdr>
            <w:top w:val="none" w:sz="0" w:space="0" w:color="auto"/>
            <w:left w:val="none" w:sz="0" w:space="0" w:color="auto"/>
            <w:bottom w:val="none" w:sz="0" w:space="0" w:color="auto"/>
            <w:right w:val="none" w:sz="0" w:space="0" w:color="auto"/>
          </w:divBdr>
        </w:div>
      </w:divsChild>
    </w:div>
    <w:div w:id="173808112">
      <w:bodyDiv w:val="1"/>
      <w:marLeft w:val="0"/>
      <w:marRight w:val="0"/>
      <w:marTop w:val="0"/>
      <w:marBottom w:val="0"/>
      <w:divBdr>
        <w:top w:val="none" w:sz="0" w:space="0" w:color="auto"/>
        <w:left w:val="none" w:sz="0" w:space="0" w:color="auto"/>
        <w:bottom w:val="none" w:sz="0" w:space="0" w:color="auto"/>
        <w:right w:val="none" w:sz="0" w:space="0" w:color="auto"/>
      </w:divBdr>
      <w:divsChild>
        <w:div w:id="29767380">
          <w:marLeft w:val="0"/>
          <w:marRight w:val="0"/>
          <w:marTop w:val="0"/>
          <w:marBottom w:val="0"/>
          <w:divBdr>
            <w:top w:val="none" w:sz="0" w:space="0" w:color="auto"/>
            <w:left w:val="none" w:sz="0" w:space="0" w:color="auto"/>
            <w:bottom w:val="none" w:sz="0" w:space="0" w:color="auto"/>
            <w:right w:val="none" w:sz="0" w:space="0" w:color="auto"/>
          </w:divBdr>
        </w:div>
      </w:divsChild>
    </w:div>
    <w:div w:id="176698564">
      <w:bodyDiv w:val="1"/>
      <w:marLeft w:val="0"/>
      <w:marRight w:val="0"/>
      <w:marTop w:val="0"/>
      <w:marBottom w:val="0"/>
      <w:divBdr>
        <w:top w:val="none" w:sz="0" w:space="0" w:color="auto"/>
        <w:left w:val="none" w:sz="0" w:space="0" w:color="auto"/>
        <w:bottom w:val="none" w:sz="0" w:space="0" w:color="auto"/>
        <w:right w:val="none" w:sz="0" w:space="0" w:color="auto"/>
      </w:divBdr>
      <w:divsChild>
        <w:div w:id="157624612">
          <w:marLeft w:val="0"/>
          <w:marRight w:val="0"/>
          <w:marTop w:val="0"/>
          <w:marBottom w:val="0"/>
          <w:divBdr>
            <w:top w:val="none" w:sz="0" w:space="0" w:color="auto"/>
            <w:left w:val="none" w:sz="0" w:space="0" w:color="auto"/>
            <w:bottom w:val="none" w:sz="0" w:space="0" w:color="auto"/>
            <w:right w:val="none" w:sz="0" w:space="0" w:color="auto"/>
          </w:divBdr>
        </w:div>
      </w:divsChild>
    </w:div>
    <w:div w:id="193731961">
      <w:bodyDiv w:val="1"/>
      <w:marLeft w:val="0"/>
      <w:marRight w:val="0"/>
      <w:marTop w:val="0"/>
      <w:marBottom w:val="0"/>
      <w:divBdr>
        <w:top w:val="none" w:sz="0" w:space="0" w:color="auto"/>
        <w:left w:val="none" w:sz="0" w:space="0" w:color="auto"/>
        <w:bottom w:val="none" w:sz="0" w:space="0" w:color="auto"/>
        <w:right w:val="none" w:sz="0" w:space="0" w:color="auto"/>
      </w:divBdr>
      <w:divsChild>
        <w:div w:id="2043283561">
          <w:marLeft w:val="0"/>
          <w:marRight w:val="0"/>
          <w:marTop w:val="0"/>
          <w:marBottom w:val="0"/>
          <w:divBdr>
            <w:top w:val="none" w:sz="0" w:space="0" w:color="auto"/>
            <w:left w:val="none" w:sz="0" w:space="0" w:color="auto"/>
            <w:bottom w:val="none" w:sz="0" w:space="0" w:color="auto"/>
            <w:right w:val="none" w:sz="0" w:space="0" w:color="auto"/>
          </w:divBdr>
        </w:div>
        <w:div w:id="1643149464">
          <w:marLeft w:val="0"/>
          <w:marRight w:val="0"/>
          <w:marTop w:val="0"/>
          <w:marBottom w:val="0"/>
          <w:divBdr>
            <w:top w:val="none" w:sz="0" w:space="0" w:color="auto"/>
            <w:left w:val="none" w:sz="0" w:space="0" w:color="auto"/>
            <w:bottom w:val="none" w:sz="0" w:space="0" w:color="auto"/>
            <w:right w:val="none" w:sz="0" w:space="0" w:color="auto"/>
          </w:divBdr>
        </w:div>
      </w:divsChild>
    </w:div>
    <w:div w:id="204029827">
      <w:bodyDiv w:val="1"/>
      <w:marLeft w:val="0"/>
      <w:marRight w:val="0"/>
      <w:marTop w:val="0"/>
      <w:marBottom w:val="0"/>
      <w:divBdr>
        <w:top w:val="none" w:sz="0" w:space="0" w:color="auto"/>
        <w:left w:val="none" w:sz="0" w:space="0" w:color="auto"/>
        <w:bottom w:val="none" w:sz="0" w:space="0" w:color="auto"/>
        <w:right w:val="none" w:sz="0" w:space="0" w:color="auto"/>
      </w:divBdr>
      <w:divsChild>
        <w:div w:id="1430269382">
          <w:marLeft w:val="0"/>
          <w:marRight w:val="0"/>
          <w:marTop w:val="0"/>
          <w:marBottom w:val="0"/>
          <w:divBdr>
            <w:top w:val="none" w:sz="0" w:space="0" w:color="auto"/>
            <w:left w:val="none" w:sz="0" w:space="0" w:color="auto"/>
            <w:bottom w:val="none" w:sz="0" w:space="0" w:color="auto"/>
            <w:right w:val="none" w:sz="0" w:space="0" w:color="auto"/>
          </w:divBdr>
        </w:div>
      </w:divsChild>
    </w:div>
    <w:div w:id="209466324">
      <w:bodyDiv w:val="1"/>
      <w:marLeft w:val="0"/>
      <w:marRight w:val="0"/>
      <w:marTop w:val="0"/>
      <w:marBottom w:val="0"/>
      <w:divBdr>
        <w:top w:val="none" w:sz="0" w:space="0" w:color="auto"/>
        <w:left w:val="none" w:sz="0" w:space="0" w:color="auto"/>
        <w:bottom w:val="none" w:sz="0" w:space="0" w:color="auto"/>
        <w:right w:val="none" w:sz="0" w:space="0" w:color="auto"/>
      </w:divBdr>
      <w:divsChild>
        <w:div w:id="479427744">
          <w:marLeft w:val="0"/>
          <w:marRight w:val="0"/>
          <w:marTop w:val="0"/>
          <w:marBottom w:val="0"/>
          <w:divBdr>
            <w:top w:val="none" w:sz="0" w:space="0" w:color="auto"/>
            <w:left w:val="none" w:sz="0" w:space="0" w:color="auto"/>
            <w:bottom w:val="none" w:sz="0" w:space="0" w:color="auto"/>
            <w:right w:val="none" w:sz="0" w:space="0" w:color="auto"/>
          </w:divBdr>
        </w:div>
        <w:div w:id="672146000">
          <w:marLeft w:val="0"/>
          <w:marRight w:val="0"/>
          <w:marTop w:val="0"/>
          <w:marBottom w:val="0"/>
          <w:divBdr>
            <w:top w:val="none" w:sz="0" w:space="0" w:color="auto"/>
            <w:left w:val="none" w:sz="0" w:space="0" w:color="auto"/>
            <w:bottom w:val="none" w:sz="0" w:space="0" w:color="auto"/>
            <w:right w:val="none" w:sz="0" w:space="0" w:color="auto"/>
          </w:divBdr>
        </w:div>
        <w:div w:id="1456560694">
          <w:marLeft w:val="0"/>
          <w:marRight w:val="0"/>
          <w:marTop w:val="0"/>
          <w:marBottom w:val="0"/>
          <w:divBdr>
            <w:top w:val="none" w:sz="0" w:space="0" w:color="auto"/>
            <w:left w:val="none" w:sz="0" w:space="0" w:color="auto"/>
            <w:bottom w:val="none" w:sz="0" w:space="0" w:color="auto"/>
            <w:right w:val="none" w:sz="0" w:space="0" w:color="auto"/>
          </w:divBdr>
        </w:div>
        <w:div w:id="2086535853">
          <w:marLeft w:val="0"/>
          <w:marRight w:val="0"/>
          <w:marTop w:val="0"/>
          <w:marBottom w:val="0"/>
          <w:divBdr>
            <w:top w:val="none" w:sz="0" w:space="0" w:color="auto"/>
            <w:left w:val="none" w:sz="0" w:space="0" w:color="auto"/>
            <w:bottom w:val="none" w:sz="0" w:space="0" w:color="auto"/>
            <w:right w:val="none" w:sz="0" w:space="0" w:color="auto"/>
          </w:divBdr>
        </w:div>
        <w:div w:id="782843488">
          <w:marLeft w:val="0"/>
          <w:marRight w:val="0"/>
          <w:marTop w:val="0"/>
          <w:marBottom w:val="0"/>
          <w:divBdr>
            <w:top w:val="none" w:sz="0" w:space="0" w:color="auto"/>
            <w:left w:val="none" w:sz="0" w:space="0" w:color="auto"/>
            <w:bottom w:val="none" w:sz="0" w:space="0" w:color="auto"/>
            <w:right w:val="none" w:sz="0" w:space="0" w:color="auto"/>
          </w:divBdr>
        </w:div>
      </w:divsChild>
    </w:div>
    <w:div w:id="216552460">
      <w:bodyDiv w:val="1"/>
      <w:marLeft w:val="0"/>
      <w:marRight w:val="0"/>
      <w:marTop w:val="0"/>
      <w:marBottom w:val="0"/>
      <w:divBdr>
        <w:top w:val="none" w:sz="0" w:space="0" w:color="auto"/>
        <w:left w:val="none" w:sz="0" w:space="0" w:color="auto"/>
        <w:bottom w:val="none" w:sz="0" w:space="0" w:color="auto"/>
        <w:right w:val="none" w:sz="0" w:space="0" w:color="auto"/>
      </w:divBdr>
      <w:divsChild>
        <w:div w:id="1794202325">
          <w:marLeft w:val="0"/>
          <w:marRight w:val="0"/>
          <w:marTop w:val="0"/>
          <w:marBottom w:val="0"/>
          <w:divBdr>
            <w:top w:val="none" w:sz="0" w:space="0" w:color="auto"/>
            <w:left w:val="none" w:sz="0" w:space="0" w:color="auto"/>
            <w:bottom w:val="none" w:sz="0" w:space="0" w:color="auto"/>
            <w:right w:val="none" w:sz="0" w:space="0" w:color="auto"/>
          </w:divBdr>
        </w:div>
      </w:divsChild>
    </w:div>
    <w:div w:id="217011975">
      <w:bodyDiv w:val="1"/>
      <w:marLeft w:val="0"/>
      <w:marRight w:val="0"/>
      <w:marTop w:val="0"/>
      <w:marBottom w:val="0"/>
      <w:divBdr>
        <w:top w:val="none" w:sz="0" w:space="0" w:color="auto"/>
        <w:left w:val="none" w:sz="0" w:space="0" w:color="auto"/>
        <w:bottom w:val="none" w:sz="0" w:space="0" w:color="auto"/>
        <w:right w:val="none" w:sz="0" w:space="0" w:color="auto"/>
      </w:divBdr>
      <w:divsChild>
        <w:div w:id="477503173">
          <w:marLeft w:val="0"/>
          <w:marRight w:val="0"/>
          <w:marTop w:val="0"/>
          <w:marBottom w:val="0"/>
          <w:divBdr>
            <w:top w:val="none" w:sz="0" w:space="0" w:color="auto"/>
            <w:left w:val="none" w:sz="0" w:space="0" w:color="auto"/>
            <w:bottom w:val="none" w:sz="0" w:space="0" w:color="auto"/>
            <w:right w:val="none" w:sz="0" w:space="0" w:color="auto"/>
          </w:divBdr>
        </w:div>
        <w:div w:id="1801680518">
          <w:marLeft w:val="0"/>
          <w:marRight w:val="0"/>
          <w:marTop w:val="0"/>
          <w:marBottom w:val="0"/>
          <w:divBdr>
            <w:top w:val="none" w:sz="0" w:space="0" w:color="auto"/>
            <w:left w:val="none" w:sz="0" w:space="0" w:color="auto"/>
            <w:bottom w:val="none" w:sz="0" w:space="0" w:color="auto"/>
            <w:right w:val="none" w:sz="0" w:space="0" w:color="auto"/>
          </w:divBdr>
        </w:div>
        <w:div w:id="580220606">
          <w:marLeft w:val="0"/>
          <w:marRight w:val="0"/>
          <w:marTop w:val="0"/>
          <w:marBottom w:val="0"/>
          <w:divBdr>
            <w:top w:val="none" w:sz="0" w:space="0" w:color="auto"/>
            <w:left w:val="none" w:sz="0" w:space="0" w:color="auto"/>
            <w:bottom w:val="none" w:sz="0" w:space="0" w:color="auto"/>
            <w:right w:val="none" w:sz="0" w:space="0" w:color="auto"/>
          </w:divBdr>
        </w:div>
      </w:divsChild>
    </w:div>
    <w:div w:id="258367953">
      <w:bodyDiv w:val="1"/>
      <w:marLeft w:val="0"/>
      <w:marRight w:val="0"/>
      <w:marTop w:val="0"/>
      <w:marBottom w:val="0"/>
      <w:divBdr>
        <w:top w:val="none" w:sz="0" w:space="0" w:color="auto"/>
        <w:left w:val="none" w:sz="0" w:space="0" w:color="auto"/>
        <w:bottom w:val="none" w:sz="0" w:space="0" w:color="auto"/>
        <w:right w:val="none" w:sz="0" w:space="0" w:color="auto"/>
      </w:divBdr>
      <w:divsChild>
        <w:div w:id="1152211643">
          <w:marLeft w:val="0"/>
          <w:marRight w:val="0"/>
          <w:marTop w:val="0"/>
          <w:marBottom w:val="0"/>
          <w:divBdr>
            <w:top w:val="none" w:sz="0" w:space="0" w:color="auto"/>
            <w:left w:val="none" w:sz="0" w:space="0" w:color="auto"/>
            <w:bottom w:val="none" w:sz="0" w:space="0" w:color="auto"/>
            <w:right w:val="none" w:sz="0" w:space="0" w:color="auto"/>
          </w:divBdr>
        </w:div>
        <w:div w:id="1252206327">
          <w:marLeft w:val="0"/>
          <w:marRight w:val="0"/>
          <w:marTop w:val="0"/>
          <w:marBottom w:val="0"/>
          <w:divBdr>
            <w:top w:val="none" w:sz="0" w:space="0" w:color="auto"/>
            <w:left w:val="none" w:sz="0" w:space="0" w:color="auto"/>
            <w:bottom w:val="none" w:sz="0" w:space="0" w:color="auto"/>
            <w:right w:val="none" w:sz="0" w:space="0" w:color="auto"/>
          </w:divBdr>
        </w:div>
        <w:div w:id="1396393331">
          <w:marLeft w:val="0"/>
          <w:marRight w:val="0"/>
          <w:marTop w:val="0"/>
          <w:marBottom w:val="0"/>
          <w:divBdr>
            <w:top w:val="none" w:sz="0" w:space="0" w:color="auto"/>
            <w:left w:val="none" w:sz="0" w:space="0" w:color="auto"/>
            <w:bottom w:val="none" w:sz="0" w:space="0" w:color="auto"/>
            <w:right w:val="none" w:sz="0" w:space="0" w:color="auto"/>
          </w:divBdr>
        </w:div>
        <w:div w:id="1819228854">
          <w:marLeft w:val="0"/>
          <w:marRight w:val="0"/>
          <w:marTop w:val="0"/>
          <w:marBottom w:val="0"/>
          <w:divBdr>
            <w:top w:val="none" w:sz="0" w:space="0" w:color="auto"/>
            <w:left w:val="none" w:sz="0" w:space="0" w:color="auto"/>
            <w:bottom w:val="none" w:sz="0" w:space="0" w:color="auto"/>
            <w:right w:val="none" w:sz="0" w:space="0" w:color="auto"/>
          </w:divBdr>
        </w:div>
        <w:div w:id="2076853076">
          <w:marLeft w:val="0"/>
          <w:marRight w:val="0"/>
          <w:marTop w:val="0"/>
          <w:marBottom w:val="0"/>
          <w:divBdr>
            <w:top w:val="none" w:sz="0" w:space="0" w:color="auto"/>
            <w:left w:val="none" w:sz="0" w:space="0" w:color="auto"/>
            <w:bottom w:val="none" w:sz="0" w:space="0" w:color="auto"/>
            <w:right w:val="none" w:sz="0" w:space="0" w:color="auto"/>
          </w:divBdr>
        </w:div>
      </w:divsChild>
    </w:div>
    <w:div w:id="272977083">
      <w:bodyDiv w:val="1"/>
      <w:marLeft w:val="0"/>
      <w:marRight w:val="0"/>
      <w:marTop w:val="0"/>
      <w:marBottom w:val="0"/>
      <w:divBdr>
        <w:top w:val="none" w:sz="0" w:space="0" w:color="auto"/>
        <w:left w:val="none" w:sz="0" w:space="0" w:color="auto"/>
        <w:bottom w:val="none" w:sz="0" w:space="0" w:color="auto"/>
        <w:right w:val="none" w:sz="0" w:space="0" w:color="auto"/>
      </w:divBdr>
    </w:div>
    <w:div w:id="273483268">
      <w:bodyDiv w:val="1"/>
      <w:marLeft w:val="0"/>
      <w:marRight w:val="0"/>
      <w:marTop w:val="0"/>
      <w:marBottom w:val="0"/>
      <w:divBdr>
        <w:top w:val="none" w:sz="0" w:space="0" w:color="auto"/>
        <w:left w:val="none" w:sz="0" w:space="0" w:color="auto"/>
        <w:bottom w:val="none" w:sz="0" w:space="0" w:color="auto"/>
        <w:right w:val="none" w:sz="0" w:space="0" w:color="auto"/>
      </w:divBdr>
      <w:divsChild>
        <w:div w:id="796995780">
          <w:marLeft w:val="0"/>
          <w:marRight w:val="0"/>
          <w:marTop w:val="0"/>
          <w:marBottom w:val="0"/>
          <w:divBdr>
            <w:top w:val="none" w:sz="0" w:space="0" w:color="auto"/>
            <w:left w:val="none" w:sz="0" w:space="0" w:color="auto"/>
            <w:bottom w:val="none" w:sz="0" w:space="0" w:color="auto"/>
            <w:right w:val="none" w:sz="0" w:space="0" w:color="auto"/>
          </w:divBdr>
        </w:div>
        <w:div w:id="1643727402">
          <w:marLeft w:val="0"/>
          <w:marRight w:val="0"/>
          <w:marTop w:val="0"/>
          <w:marBottom w:val="0"/>
          <w:divBdr>
            <w:top w:val="none" w:sz="0" w:space="0" w:color="auto"/>
            <w:left w:val="none" w:sz="0" w:space="0" w:color="auto"/>
            <w:bottom w:val="none" w:sz="0" w:space="0" w:color="auto"/>
            <w:right w:val="none" w:sz="0" w:space="0" w:color="auto"/>
          </w:divBdr>
        </w:div>
      </w:divsChild>
    </w:div>
    <w:div w:id="280232271">
      <w:bodyDiv w:val="1"/>
      <w:marLeft w:val="0"/>
      <w:marRight w:val="0"/>
      <w:marTop w:val="0"/>
      <w:marBottom w:val="0"/>
      <w:divBdr>
        <w:top w:val="none" w:sz="0" w:space="0" w:color="auto"/>
        <w:left w:val="none" w:sz="0" w:space="0" w:color="auto"/>
        <w:bottom w:val="none" w:sz="0" w:space="0" w:color="auto"/>
        <w:right w:val="none" w:sz="0" w:space="0" w:color="auto"/>
      </w:divBdr>
    </w:div>
    <w:div w:id="285475947">
      <w:bodyDiv w:val="1"/>
      <w:marLeft w:val="0"/>
      <w:marRight w:val="0"/>
      <w:marTop w:val="0"/>
      <w:marBottom w:val="0"/>
      <w:divBdr>
        <w:top w:val="none" w:sz="0" w:space="0" w:color="auto"/>
        <w:left w:val="none" w:sz="0" w:space="0" w:color="auto"/>
        <w:bottom w:val="none" w:sz="0" w:space="0" w:color="auto"/>
        <w:right w:val="none" w:sz="0" w:space="0" w:color="auto"/>
      </w:divBdr>
      <w:divsChild>
        <w:div w:id="1237786456">
          <w:marLeft w:val="0"/>
          <w:marRight w:val="0"/>
          <w:marTop w:val="0"/>
          <w:marBottom w:val="0"/>
          <w:divBdr>
            <w:top w:val="none" w:sz="0" w:space="0" w:color="auto"/>
            <w:left w:val="none" w:sz="0" w:space="0" w:color="auto"/>
            <w:bottom w:val="none" w:sz="0" w:space="0" w:color="auto"/>
            <w:right w:val="none" w:sz="0" w:space="0" w:color="auto"/>
          </w:divBdr>
        </w:div>
        <w:div w:id="2124106673">
          <w:marLeft w:val="0"/>
          <w:marRight w:val="0"/>
          <w:marTop w:val="0"/>
          <w:marBottom w:val="0"/>
          <w:divBdr>
            <w:top w:val="none" w:sz="0" w:space="0" w:color="auto"/>
            <w:left w:val="none" w:sz="0" w:space="0" w:color="auto"/>
            <w:bottom w:val="none" w:sz="0" w:space="0" w:color="auto"/>
            <w:right w:val="none" w:sz="0" w:space="0" w:color="auto"/>
          </w:divBdr>
        </w:div>
      </w:divsChild>
    </w:div>
    <w:div w:id="311832760">
      <w:bodyDiv w:val="1"/>
      <w:marLeft w:val="0"/>
      <w:marRight w:val="0"/>
      <w:marTop w:val="0"/>
      <w:marBottom w:val="0"/>
      <w:divBdr>
        <w:top w:val="none" w:sz="0" w:space="0" w:color="auto"/>
        <w:left w:val="none" w:sz="0" w:space="0" w:color="auto"/>
        <w:bottom w:val="none" w:sz="0" w:space="0" w:color="auto"/>
        <w:right w:val="none" w:sz="0" w:space="0" w:color="auto"/>
      </w:divBdr>
      <w:divsChild>
        <w:div w:id="73822356">
          <w:marLeft w:val="0"/>
          <w:marRight w:val="0"/>
          <w:marTop w:val="0"/>
          <w:marBottom w:val="0"/>
          <w:divBdr>
            <w:top w:val="none" w:sz="0" w:space="0" w:color="auto"/>
            <w:left w:val="none" w:sz="0" w:space="0" w:color="auto"/>
            <w:bottom w:val="none" w:sz="0" w:space="0" w:color="auto"/>
            <w:right w:val="none" w:sz="0" w:space="0" w:color="auto"/>
          </w:divBdr>
        </w:div>
        <w:div w:id="2093500645">
          <w:marLeft w:val="0"/>
          <w:marRight w:val="0"/>
          <w:marTop w:val="0"/>
          <w:marBottom w:val="0"/>
          <w:divBdr>
            <w:top w:val="none" w:sz="0" w:space="0" w:color="auto"/>
            <w:left w:val="none" w:sz="0" w:space="0" w:color="auto"/>
            <w:bottom w:val="none" w:sz="0" w:space="0" w:color="auto"/>
            <w:right w:val="none" w:sz="0" w:space="0" w:color="auto"/>
          </w:divBdr>
        </w:div>
      </w:divsChild>
    </w:div>
    <w:div w:id="318506635">
      <w:bodyDiv w:val="1"/>
      <w:marLeft w:val="0"/>
      <w:marRight w:val="0"/>
      <w:marTop w:val="0"/>
      <w:marBottom w:val="0"/>
      <w:divBdr>
        <w:top w:val="none" w:sz="0" w:space="0" w:color="auto"/>
        <w:left w:val="none" w:sz="0" w:space="0" w:color="auto"/>
        <w:bottom w:val="none" w:sz="0" w:space="0" w:color="auto"/>
        <w:right w:val="none" w:sz="0" w:space="0" w:color="auto"/>
      </w:divBdr>
      <w:divsChild>
        <w:div w:id="297074710">
          <w:marLeft w:val="0"/>
          <w:marRight w:val="0"/>
          <w:marTop w:val="0"/>
          <w:marBottom w:val="0"/>
          <w:divBdr>
            <w:top w:val="none" w:sz="0" w:space="0" w:color="auto"/>
            <w:left w:val="none" w:sz="0" w:space="0" w:color="auto"/>
            <w:bottom w:val="none" w:sz="0" w:space="0" w:color="auto"/>
            <w:right w:val="none" w:sz="0" w:space="0" w:color="auto"/>
          </w:divBdr>
        </w:div>
      </w:divsChild>
    </w:div>
    <w:div w:id="331567482">
      <w:bodyDiv w:val="1"/>
      <w:marLeft w:val="0"/>
      <w:marRight w:val="0"/>
      <w:marTop w:val="0"/>
      <w:marBottom w:val="0"/>
      <w:divBdr>
        <w:top w:val="none" w:sz="0" w:space="0" w:color="auto"/>
        <w:left w:val="none" w:sz="0" w:space="0" w:color="auto"/>
        <w:bottom w:val="none" w:sz="0" w:space="0" w:color="auto"/>
        <w:right w:val="none" w:sz="0" w:space="0" w:color="auto"/>
      </w:divBdr>
      <w:divsChild>
        <w:div w:id="816146593">
          <w:marLeft w:val="0"/>
          <w:marRight w:val="0"/>
          <w:marTop w:val="0"/>
          <w:marBottom w:val="0"/>
          <w:divBdr>
            <w:top w:val="none" w:sz="0" w:space="0" w:color="auto"/>
            <w:left w:val="none" w:sz="0" w:space="0" w:color="auto"/>
            <w:bottom w:val="none" w:sz="0" w:space="0" w:color="auto"/>
            <w:right w:val="none" w:sz="0" w:space="0" w:color="auto"/>
          </w:divBdr>
        </w:div>
        <w:div w:id="283658123">
          <w:marLeft w:val="0"/>
          <w:marRight w:val="0"/>
          <w:marTop w:val="0"/>
          <w:marBottom w:val="0"/>
          <w:divBdr>
            <w:top w:val="none" w:sz="0" w:space="0" w:color="auto"/>
            <w:left w:val="none" w:sz="0" w:space="0" w:color="auto"/>
            <w:bottom w:val="none" w:sz="0" w:space="0" w:color="auto"/>
            <w:right w:val="none" w:sz="0" w:space="0" w:color="auto"/>
          </w:divBdr>
        </w:div>
        <w:div w:id="1090083502">
          <w:marLeft w:val="0"/>
          <w:marRight w:val="0"/>
          <w:marTop w:val="0"/>
          <w:marBottom w:val="0"/>
          <w:divBdr>
            <w:top w:val="none" w:sz="0" w:space="0" w:color="auto"/>
            <w:left w:val="none" w:sz="0" w:space="0" w:color="auto"/>
            <w:bottom w:val="none" w:sz="0" w:space="0" w:color="auto"/>
            <w:right w:val="none" w:sz="0" w:space="0" w:color="auto"/>
          </w:divBdr>
        </w:div>
        <w:div w:id="1600984679">
          <w:marLeft w:val="0"/>
          <w:marRight w:val="0"/>
          <w:marTop w:val="0"/>
          <w:marBottom w:val="0"/>
          <w:divBdr>
            <w:top w:val="none" w:sz="0" w:space="0" w:color="auto"/>
            <w:left w:val="none" w:sz="0" w:space="0" w:color="auto"/>
            <w:bottom w:val="none" w:sz="0" w:space="0" w:color="auto"/>
            <w:right w:val="none" w:sz="0" w:space="0" w:color="auto"/>
          </w:divBdr>
        </w:div>
        <w:div w:id="85617841">
          <w:marLeft w:val="0"/>
          <w:marRight w:val="0"/>
          <w:marTop w:val="0"/>
          <w:marBottom w:val="0"/>
          <w:divBdr>
            <w:top w:val="none" w:sz="0" w:space="0" w:color="auto"/>
            <w:left w:val="none" w:sz="0" w:space="0" w:color="auto"/>
            <w:bottom w:val="none" w:sz="0" w:space="0" w:color="auto"/>
            <w:right w:val="none" w:sz="0" w:space="0" w:color="auto"/>
          </w:divBdr>
        </w:div>
        <w:div w:id="1853954353">
          <w:marLeft w:val="0"/>
          <w:marRight w:val="0"/>
          <w:marTop w:val="0"/>
          <w:marBottom w:val="0"/>
          <w:divBdr>
            <w:top w:val="none" w:sz="0" w:space="0" w:color="auto"/>
            <w:left w:val="none" w:sz="0" w:space="0" w:color="auto"/>
            <w:bottom w:val="none" w:sz="0" w:space="0" w:color="auto"/>
            <w:right w:val="none" w:sz="0" w:space="0" w:color="auto"/>
          </w:divBdr>
        </w:div>
      </w:divsChild>
    </w:div>
    <w:div w:id="342318705">
      <w:bodyDiv w:val="1"/>
      <w:marLeft w:val="0"/>
      <w:marRight w:val="0"/>
      <w:marTop w:val="0"/>
      <w:marBottom w:val="0"/>
      <w:divBdr>
        <w:top w:val="none" w:sz="0" w:space="0" w:color="auto"/>
        <w:left w:val="none" w:sz="0" w:space="0" w:color="auto"/>
        <w:bottom w:val="none" w:sz="0" w:space="0" w:color="auto"/>
        <w:right w:val="none" w:sz="0" w:space="0" w:color="auto"/>
      </w:divBdr>
      <w:divsChild>
        <w:div w:id="682823876">
          <w:marLeft w:val="0"/>
          <w:marRight w:val="0"/>
          <w:marTop w:val="0"/>
          <w:marBottom w:val="0"/>
          <w:divBdr>
            <w:top w:val="none" w:sz="0" w:space="0" w:color="auto"/>
            <w:left w:val="none" w:sz="0" w:space="0" w:color="auto"/>
            <w:bottom w:val="none" w:sz="0" w:space="0" w:color="auto"/>
            <w:right w:val="none" w:sz="0" w:space="0" w:color="auto"/>
          </w:divBdr>
        </w:div>
        <w:div w:id="1213888334">
          <w:marLeft w:val="0"/>
          <w:marRight w:val="0"/>
          <w:marTop w:val="0"/>
          <w:marBottom w:val="0"/>
          <w:divBdr>
            <w:top w:val="none" w:sz="0" w:space="0" w:color="auto"/>
            <w:left w:val="none" w:sz="0" w:space="0" w:color="auto"/>
            <w:bottom w:val="none" w:sz="0" w:space="0" w:color="auto"/>
            <w:right w:val="none" w:sz="0" w:space="0" w:color="auto"/>
          </w:divBdr>
        </w:div>
        <w:div w:id="138034110">
          <w:marLeft w:val="0"/>
          <w:marRight w:val="0"/>
          <w:marTop w:val="0"/>
          <w:marBottom w:val="0"/>
          <w:divBdr>
            <w:top w:val="none" w:sz="0" w:space="0" w:color="auto"/>
            <w:left w:val="none" w:sz="0" w:space="0" w:color="auto"/>
            <w:bottom w:val="none" w:sz="0" w:space="0" w:color="auto"/>
            <w:right w:val="none" w:sz="0" w:space="0" w:color="auto"/>
          </w:divBdr>
        </w:div>
      </w:divsChild>
    </w:div>
    <w:div w:id="350448350">
      <w:bodyDiv w:val="1"/>
      <w:marLeft w:val="0"/>
      <w:marRight w:val="0"/>
      <w:marTop w:val="0"/>
      <w:marBottom w:val="0"/>
      <w:divBdr>
        <w:top w:val="none" w:sz="0" w:space="0" w:color="auto"/>
        <w:left w:val="none" w:sz="0" w:space="0" w:color="auto"/>
        <w:bottom w:val="none" w:sz="0" w:space="0" w:color="auto"/>
        <w:right w:val="none" w:sz="0" w:space="0" w:color="auto"/>
      </w:divBdr>
      <w:divsChild>
        <w:div w:id="352149407">
          <w:marLeft w:val="0"/>
          <w:marRight w:val="0"/>
          <w:marTop w:val="0"/>
          <w:marBottom w:val="0"/>
          <w:divBdr>
            <w:top w:val="none" w:sz="0" w:space="0" w:color="auto"/>
            <w:left w:val="none" w:sz="0" w:space="0" w:color="auto"/>
            <w:bottom w:val="none" w:sz="0" w:space="0" w:color="auto"/>
            <w:right w:val="none" w:sz="0" w:space="0" w:color="auto"/>
          </w:divBdr>
        </w:div>
      </w:divsChild>
    </w:div>
    <w:div w:id="359287338">
      <w:bodyDiv w:val="1"/>
      <w:marLeft w:val="0"/>
      <w:marRight w:val="0"/>
      <w:marTop w:val="0"/>
      <w:marBottom w:val="0"/>
      <w:divBdr>
        <w:top w:val="none" w:sz="0" w:space="0" w:color="auto"/>
        <w:left w:val="none" w:sz="0" w:space="0" w:color="auto"/>
        <w:bottom w:val="none" w:sz="0" w:space="0" w:color="auto"/>
        <w:right w:val="none" w:sz="0" w:space="0" w:color="auto"/>
      </w:divBdr>
      <w:divsChild>
        <w:div w:id="455295090">
          <w:marLeft w:val="0"/>
          <w:marRight w:val="0"/>
          <w:marTop w:val="0"/>
          <w:marBottom w:val="0"/>
          <w:divBdr>
            <w:top w:val="none" w:sz="0" w:space="0" w:color="auto"/>
            <w:left w:val="none" w:sz="0" w:space="0" w:color="auto"/>
            <w:bottom w:val="none" w:sz="0" w:space="0" w:color="auto"/>
            <w:right w:val="none" w:sz="0" w:space="0" w:color="auto"/>
          </w:divBdr>
        </w:div>
        <w:div w:id="1633511131">
          <w:marLeft w:val="0"/>
          <w:marRight w:val="0"/>
          <w:marTop w:val="0"/>
          <w:marBottom w:val="0"/>
          <w:divBdr>
            <w:top w:val="none" w:sz="0" w:space="0" w:color="auto"/>
            <w:left w:val="none" w:sz="0" w:space="0" w:color="auto"/>
            <w:bottom w:val="none" w:sz="0" w:space="0" w:color="auto"/>
            <w:right w:val="none" w:sz="0" w:space="0" w:color="auto"/>
          </w:divBdr>
        </w:div>
      </w:divsChild>
    </w:div>
    <w:div w:id="362169728">
      <w:bodyDiv w:val="1"/>
      <w:marLeft w:val="0"/>
      <w:marRight w:val="0"/>
      <w:marTop w:val="0"/>
      <w:marBottom w:val="0"/>
      <w:divBdr>
        <w:top w:val="none" w:sz="0" w:space="0" w:color="auto"/>
        <w:left w:val="none" w:sz="0" w:space="0" w:color="auto"/>
        <w:bottom w:val="none" w:sz="0" w:space="0" w:color="auto"/>
        <w:right w:val="none" w:sz="0" w:space="0" w:color="auto"/>
      </w:divBdr>
      <w:divsChild>
        <w:div w:id="1387607511">
          <w:marLeft w:val="0"/>
          <w:marRight w:val="0"/>
          <w:marTop w:val="0"/>
          <w:marBottom w:val="0"/>
          <w:divBdr>
            <w:top w:val="none" w:sz="0" w:space="0" w:color="auto"/>
            <w:left w:val="none" w:sz="0" w:space="0" w:color="auto"/>
            <w:bottom w:val="none" w:sz="0" w:space="0" w:color="auto"/>
            <w:right w:val="none" w:sz="0" w:space="0" w:color="auto"/>
          </w:divBdr>
        </w:div>
        <w:div w:id="440147907">
          <w:marLeft w:val="0"/>
          <w:marRight w:val="0"/>
          <w:marTop w:val="0"/>
          <w:marBottom w:val="0"/>
          <w:divBdr>
            <w:top w:val="none" w:sz="0" w:space="0" w:color="auto"/>
            <w:left w:val="none" w:sz="0" w:space="0" w:color="auto"/>
            <w:bottom w:val="none" w:sz="0" w:space="0" w:color="auto"/>
            <w:right w:val="none" w:sz="0" w:space="0" w:color="auto"/>
          </w:divBdr>
        </w:div>
        <w:div w:id="238098486">
          <w:marLeft w:val="0"/>
          <w:marRight w:val="0"/>
          <w:marTop w:val="0"/>
          <w:marBottom w:val="0"/>
          <w:divBdr>
            <w:top w:val="none" w:sz="0" w:space="0" w:color="auto"/>
            <w:left w:val="none" w:sz="0" w:space="0" w:color="auto"/>
            <w:bottom w:val="none" w:sz="0" w:space="0" w:color="auto"/>
            <w:right w:val="none" w:sz="0" w:space="0" w:color="auto"/>
          </w:divBdr>
        </w:div>
      </w:divsChild>
    </w:div>
    <w:div w:id="365567473">
      <w:bodyDiv w:val="1"/>
      <w:marLeft w:val="0"/>
      <w:marRight w:val="0"/>
      <w:marTop w:val="0"/>
      <w:marBottom w:val="0"/>
      <w:divBdr>
        <w:top w:val="none" w:sz="0" w:space="0" w:color="auto"/>
        <w:left w:val="none" w:sz="0" w:space="0" w:color="auto"/>
        <w:bottom w:val="none" w:sz="0" w:space="0" w:color="auto"/>
        <w:right w:val="none" w:sz="0" w:space="0" w:color="auto"/>
      </w:divBdr>
      <w:divsChild>
        <w:div w:id="1711566072">
          <w:marLeft w:val="0"/>
          <w:marRight w:val="0"/>
          <w:marTop w:val="0"/>
          <w:marBottom w:val="0"/>
          <w:divBdr>
            <w:top w:val="none" w:sz="0" w:space="0" w:color="auto"/>
            <w:left w:val="none" w:sz="0" w:space="0" w:color="auto"/>
            <w:bottom w:val="none" w:sz="0" w:space="0" w:color="auto"/>
            <w:right w:val="none" w:sz="0" w:space="0" w:color="auto"/>
          </w:divBdr>
        </w:div>
        <w:div w:id="2026442205">
          <w:marLeft w:val="0"/>
          <w:marRight w:val="0"/>
          <w:marTop w:val="0"/>
          <w:marBottom w:val="0"/>
          <w:divBdr>
            <w:top w:val="none" w:sz="0" w:space="0" w:color="auto"/>
            <w:left w:val="none" w:sz="0" w:space="0" w:color="auto"/>
            <w:bottom w:val="none" w:sz="0" w:space="0" w:color="auto"/>
            <w:right w:val="none" w:sz="0" w:space="0" w:color="auto"/>
          </w:divBdr>
        </w:div>
      </w:divsChild>
    </w:div>
    <w:div w:id="377898293">
      <w:bodyDiv w:val="1"/>
      <w:marLeft w:val="0"/>
      <w:marRight w:val="0"/>
      <w:marTop w:val="0"/>
      <w:marBottom w:val="0"/>
      <w:divBdr>
        <w:top w:val="none" w:sz="0" w:space="0" w:color="auto"/>
        <w:left w:val="none" w:sz="0" w:space="0" w:color="auto"/>
        <w:bottom w:val="none" w:sz="0" w:space="0" w:color="auto"/>
        <w:right w:val="none" w:sz="0" w:space="0" w:color="auto"/>
      </w:divBdr>
      <w:divsChild>
        <w:div w:id="486627099">
          <w:marLeft w:val="0"/>
          <w:marRight w:val="0"/>
          <w:marTop w:val="0"/>
          <w:marBottom w:val="0"/>
          <w:divBdr>
            <w:top w:val="none" w:sz="0" w:space="0" w:color="auto"/>
            <w:left w:val="none" w:sz="0" w:space="0" w:color="auto"/>
            <w:bottom w:val="none" w:sz="0" w:space="0" w:color="auto"/>
            <w:right w:val="none" w:sz="0" w:space="0" w:color="auto"/>
          </w:divBdr>
        </w:div>
        <w:div w:id="1019358382">
          <w:marLeft w:val="0"/>
          <w:marRight w:val="0"/>
          <w:marTop w:val="0"/>
          <w:marBottom w:val="0"/>
          <w:divBdr>
            <w:top w:val="none" w:sz="0" w:space="0" w:color="auto"/>
            <w:left w:val="none" w:sz="0" w:space="0" w:color="auto"/>
            <w:bottom w:val="none" w:sz="0" w:space="0" w:color="auto"/>
            <w:right w:val="none" w:sz="0" w:space="0" w:color="auto"/>
          </w:divBdr>
        </w:div>
        <w:div w:id="925459982">
          <w:marLeft w:val="0"/>
          <w:marRight w:val="0"/>
          <w:marTop w:val="0"/>
          <w:marBottom w:val="0"/>
          <w:divBdr>
            <w:top w:val="none" w:sz="0" w:space="0" w:color="auto"/>
            <w:left w:val="none" w:sz="0" w:space="0" w:color="auto"/>
            <w:bottom w:val="none" w:sz="0" w:space="0" w:color="auto"/>
            <w:right w:val="none" w:sz="0" w:space="0" w:color="auto"/>
          </w:divBdr>
        </w:div>
        <w:div w:id="1149325535">
          <w:marLeft w:val="0"/>
          <w:marRight w:val="0"/>
          <w:marTop w:val="0"/>
          <w:marBottom w:val="0"/>
          <w:divBdr>
            <w:top w:val="none" w:sz="0" w:space="0" w:color="auto"/>
            <w:left w:val="none" w:sz="0" w:space="0" w:color="auto"/>
            <w:bottom w:val="none" w:sz="0" w:space="0" w:color="auto"/>
            <w:right w:val="none" w:sz="0" w:space="0" w:color="auto"/>
          </w:divBdr>
        </w:div>
      </w:divsChild>
    </w:div>
    <w:div w:id="389380976">
      <w:bodyDiv w:val="1"/>
      <w:marLeft w:val="0"/>
      <w:marRight w:val="0"/>
      <w:marTop w:val="0"/>
      <w:marBottom w:val="0"/>
      <w:divBdr>
        <w:top w:val="none" w:sz="0" w:space="0" w:color="auto"/>
        <w:left w:val="none" w:sz="0" w:space="0" w:color="auto"/>
        <w:bottom w:val="none" w:sz="0" w:space="0" w:color="auto"/>
        <w:right w:val="none" w:sz="0" w:space="0" w:color="auto"/>
      </w:divBdr>
      <w:divsChild>
        <w:div w:id="1286814600">
          <w:marLeft w:val="0"/>
          <w:marRight w:val="0"/>
          <w:marTop w:val="0"/>
          <w:marBottom w:val="0"/>
          <w:divBdr>
            <w:top w:val="none" w:sz="0" w:space="0" w:color="auto"/>
            <w:left w:val="none" w:sz="0" w:space="0" w:color="auto"/>
            <w:bottom w:val="none" w:sz="0" w:space="0" w:color="auto"/>
            <w:right w:val="none" w:sz="0" w:space="0" w:color="auto"/>
          </w:divBdr>
        </w:div>
      </w:divsChild>
    </w:div>
    <w:div w:id="400107414">
      <w:bodyDiv w:val="1"/>
      <w:marLeft w:val="0"/>
      <w:marRight w:val="0"/>
      <w:marTop w:val="0"/>
      <w:marBottom w:val="0"/>
      <w:divBdr>
        <w:top w:val="none" w:sz="0" w:space="0" w:color="auto"/>
        <w:left w:val="none" w:sz="0" w:space="0" w:color="auto"/>
        <w:bottom w:val="none" w:sz="0" w:space="0" w:color="auto"/>
        <w:right w:val="none" w:sz="0" w:space="0" w:color="auto"/>
      </w:divBdr>
      <w:divsChild>
        <w:div w:id="1161390996">
          <w:marLeft w:val="0"/>
          <w:marRight w:val="0"/>
          <w:marTop w:val="0"/>
          <w:marBottom w:val="0"/>
          <w:divBdr>
            <w:top w:val="none" w:sz="0" w:space="0" w:color="auto"/>
            <w:left w:val="none" w:sz="0" w:space="0" w:color="auto"/>
            <w:bottom w:val="none" w:sz="0" w:space="0" w:color="auto"/>
            <w:right w:val="none" w:sz="0" w:space="0" w:color="auto"/>
          </w:divBdr>
        </w:div>
        <w:div w:id="990058647">
          <w:marLeft w:val="0"/>
          <w:marRight w:val="0"/>
          <w:marTop w:val="0"/>
          <w:marBottom w:val="0"/>
          <w:divBdr>
            <w:top w:val="none" w:sz="0" w:space="0" w:color="auto"/>
            <w:left w:val="none" w:sz="0" w:space="0" w:color="auto"/>
            <w:bottom w:val="none" w:sz="0" w:space="0" w:color="auto"/>
            <w:right w:val="none" w:sz="0" w:space="0" w:color="auto"/>
          </w:divBdr>
        </w:div>
      </w:divsChild>
    </w:div>
    <w:div w:id="401949654">
      <w:bodyDiv w:val="1"/>
      <w:marLeft w:val="0"/>
      <w:marRight w:val="0"/>
      <w:marTop w:val="0"/>
      <w:marBottom w:val="0"/>
      <w:divBdr>
        <w:top w:val="none" w:sz="0" w:space="0" w:color="auto"/>
        <w:left w:val="none" w:sz="0" w:space="0" w:color="auto"/>
        <w:bottom w:val="none" w:sz="0" w:space="0" w:color="auto"/>
        <w:right w:val="none" w:sz="0" w:space="0" w:color="auto"/>
      </w:divBdr>
      <w:divsChild>
        <w:div w:id="270476710">
          <w:marLeft w:val="0"/>
          <w:marRight w:val="0"/>
          <w:marTop w:val="0"/>
          <w:marBottom w:val="0"/>
          <w:divBdr>
            <w:top w:val="none" w:sz="0" w:space="0" w:color="auto"/>
            <w:left w:val="none" w:sz="0" w:space="0" w:color="auto"/>
            <w:bottom w:val="none" w:sz="0" w:space="0" w:color="auto"/>
            <w:right w:val="none" w:sz="0" w:space="0" w:color="auto"/>
          </w:divBdr>
        </w:div>
        <w:div w:id="1589776499">
          <w:marLeft w:val="0"/>
          <w:marRight w:val="0"/>
          <w:marTop w:val="0"/>
          <w:marBottom w:val="0"/>
          <w:divBdr>
            <w:top w:val="none" w:sz="0" w:space="0" w:color="auto"/>
            <w:left w:val="none" w:sz="0" w:space="0" w:color="auto"/>
            <w:bottom w:val="none" w:sz="0" w:space="0" w:color="auto"/>
            <w:right w:val="none" w:sz="0" w:space="0" w:color="auto"/>
          </w:divBdr>
        </w:div>
      </w:divsChild>
    </w:div>
    <w:div w:id="406924068">
      <w:bodyDiv w:val="1"/>
      <w:marLeft w:val="0"/>
      <w:marRight w:val="0"/>
      <w:marTop w:val="0"/>
      <w:marBottom w:val="0"/>
      <w:divBdr>
        <w:top w:val="none" w:sz="0" w:space="0" w:color="auto"/>
        <w:left w:val="none" w:sz="0" w:space="0" w:color="auto"/>
        <w:bottom w:val="none" w:sz="0" w:space="0" w:color="auto"/>
        <w:right w:val="none" w:sz="0" w:space="0" w:color="auto"/>
      </w:divBdr>
      <w:divsChild>
        <w:div w:id="719548912">
          <w:marLeft w:val="0"/>
          <w:marRight w:val="0"/>
          <w:marTop w:val="0"/>
          <w:marBottom w:val="0"/>
          <w:divBdr>
            <w:top w:val="none" w:sz="0" w:space="0" w:color="auto"/>
            <w:left w:val="none" w:sz="0" w:space="0" w:color="auto"/>
            <w:bottom w:val="none" w:sz="0" w:space="0" w:color="auto"/>
            <w:right w:val="none" w:sz="0" w:space="0" w:color="auto"/>
          </w:divBdr>
        </w:div>
      </w:divsChild>
    </w:div>
    <w:div w:id="411513452">
      <w:bodyDiv w:val="1"/>
      <w:marLeft w:val="0"/>
      <w:marRight w:val="0"/>
      <w:marTop w:val="0"/>
      <w:marBottom w:val="0"/>
      <w:divBdr>
        <w:top w:val="none" w:sz="0" w:space="0" w:color="auto"/>
        <w:left w:val="none" w:sz="0" w:space="0" w:color="auto"/>
        <w:bottom w:val="none" w:sz="0" w:space="0" w:color="auto"/>
        <w:right w:val="none" w:sz="0" w:space="0" w:color="auto"/>
      </w:divBdr>
      <w:divsChild>
        <w:div w:id="1505129436">
          <w:marLeft w:val="0"/>
          <w:marRight w:val="0"/>
          <w:marTop w:val="0"/>
          <w:marBottom w:val="0"/>
          <w:divBdr>
            <w:top w:val="none" w:sz="0" w:space="0" w:color="auto"/>
            <w:left w:val="none" w:sz="0" w:space="0" w:color="auto"/>
            <w:bottom w:val="none" w:sz="0" w:space="0" w:color="auto"/>
            <w:right w:val="none" w:sz="0" w:space="0" w:color="auto"/>
          </w:divBdr>
        </w:div>
      </w:divsChild>
    </w:div>
    <w:div w:id="411899592">
      <w:bodyDiv w:val="1"/>
      <w:marLeft w:val="0"/>
      <w:marRight w:val="0"/>
      <w:marTop w:val="0"/>
      <w:marBottom w:val="0"/>
      <w:divBdr>
        <w:top w:val="none" w:sz="0" w:space="0" w:color="auto"/>
        <w:left w:val="none" w:sz="0" w:space="0" w:color="auto"/>
        <w:bottom w:val="none" w:sz="0" w:space="0" w:color="auto"/>
        <w:right w:val="none" w:sz="0" w:space="0" w:color="auto"/>
      </w:divBdr>
      <w:divsChild>
        <w:div w:id="1737781684">
          <w:marLeft w:val="0"/>
          <w:marRight w:val="0"/>
          <w:marTop w:val="0"/>
          <w:marBottom w:val="0"/>
          <w:divBdr>
            <w:top w:val="none" w:sz="0" w:space="0" w:color="auto"/>
            <w:left w:val="none" w:sz="0" w:space="0" w:color="auto"/>
            <w:bottom w:val="none" w:sz="0" w:space="0" w:color="auto"/>
            <w:right w:val="none" w:sz="0" w:space="0" w:color="auto"/>
          </w:divBdr>
        </w:div>
        <w:div w:id="585576168">
          <w:marLeft w:val="0"/>
          <w:marRight w:val="0"/>
          <w:marTop w:val="0"/>
          <w:marBottom w:val="0"/>
          <w:divBdr>
            <w:top w:val="none" w:sz="0" w:space="0" w:color="auto"/>
            <w:left w:val="none" w:sz="0" w:space="0" w:color="auto"/>
            <w:bottom w:val="none" w:sz="0" w:space="0" w:color="auto"/>
            <w:right w:val="none" w:sz="0" w:space="0" w:color="auto"/>
          </w:divBdr>
        </w:div>
      </w:divsChild>
    </w:div>
    <w:div w:id="423189124">
      <w:bodyDiv w:val="1"/>
      <w:marLeft w:val="0"/>
      <w:marRight w:val="0"/>
      <w:marTop w:val="0"/>
      <w:marBottom w:val="0"/>
      <w:divBdr>
        <w:top w:val="none" w:sz="0" w:space="0" w:color="auto"/>
        <w:left w:val="none" w:sz="0" w:space="0" w:color="auto"/>
        <w:bottom w:val="none" w:sz="0" w:space="0" w:color="auto"/>
        <w:right w:val="none" w:sz="0" w:space="0" w:color="auto"/>
      </w:divBdr>
      <w:divsChild>
        <w:div w:id="280843077">
          <w:marLeft w:val="0"/>
          <w:marRight w:val="0"/>
          <w:marTop w:val="0"/>
          <w:marBottom w:val="0"/>
          <w:divBdr>
            <w:top w:val="none" w:sz="0" w:space="0" w:color="auto"/>
            <w:left w:val="none" w:sz="0" w:space="0" w:color="auto"/>
            <w:bottom w:val="none" w:sz="0" w:space="0" w:color="auto"/>
            <w:right w:val="none" w:sz="0" w:space="0" w:color="auto"/>
          </w:divBdr>
        </w:div>
        <w:div w:id="236793496">
          <w:marLeft w:val="0"/>
          <w:marRight w:val="0"/>
          <w:marTop w:val="0"/>
          <w:marBottom w:val="0"/>
          <w:divBdr>
            <w:top w:val="none" w:sz="0" w:space="0" w:color="auto"/>
            <w:left w:val="none" w:sz="0" w:space="0" w:color="auto"/>
            <w:bottom w:val="none" w:sz="0" w:space="0" w:color="auto"/>
            <w:right w:val="none" w:sz="0" w:space="0" w:color="auto"/>
          </w:divBdr>
        </w:div>
      </w:divsChild>
    </w:div>
    <w:div w:id="443621272">
      <w:bodyDiv w:val="1"/>
      <w:marLeft w:val="0"/>
      <w:marRight w:val="0"/>
      <w:marTop w:val="0"/>
      <w:marBottom w:val="0"/>
      <w:divBdr>
        <w:top w:val="none" w:sz="0" w:space="0" w:color="auto"/>
        <w:left w:val="none" w:sz="0" w:space="0" w:color="auto"/>
        <w:bottom w:val="none" w:sz="0" w:space="0" w:color="auto"/>
        <w:right w:val="none" w:sz="0" w:space="0" w:color="auto"/>
      </w:divBdr>
    </w:div>
    <w:div w:id="446968532">
      <w:bodyDiv w:val="1"/>
      <w:marLeft w:val="0"/>
      <w:marRight w:val="0"/>
      <w:marTop w:val="0"/>
      <w:marBottom w:val="0"/>
      <w:divBdr>
        <w:top w:val="none" w:sz="0" w:space="0" w:color="auto"/>
        <w:left w:val="none" w:sz="0" w:space="0" w:color="auto"/>
        <w:bottom w:val="none" w:sz="0" w:space="0" w:color="auto"/>
        <w:right w:val="none" w:sz="0" w:space="0" w:color="auto"/>
      </w:divBdr>
      <w:divsChild>
        <w:div w:id="277495041">
          <w:marLeft w:val="0"/>
          <w:marRight w:val="0"/>
          <w:marTop w:val="0"/>
          <w:marBottom w:val="0"/>
          <w:divBdr>
            <w:top w:val="none" w:sz="0" w:space="0" w:color="auto"/>
            <w:left w:val="none" w:sz="0" w:space="0" w:color="auto"/>
            <w:bottom w:val="none" w:sz="0" w:space="0" w:color="auto"/>
            <w:right w:val="none" w:sz="0" w:space="0" w:color="auto"/>
          </w:divBdr>
        </w:div>
      </w:divsChild>
    </w:div>
    <w:div w:id="481192417">
      <w:bodyDiv w:val="1"/>
      <w:marLeft w:val="0"/>
      <w:marRight w:val="0"/>
      <w:marTop w:val="0"/>
      <w:marBottom w:val="0"/>
      <w:divBdr>
        <w:top w:val="none" w:sz="0" w:space="0" w:color="auto"/>
        <w:left w:val="none" w:sz="0" w:space="0" w:color="auto"/>
        <w:bottom w:val="none" w:sz="0" w:space="0" w:color="auto"/>
        <w:right w:val="none" w:sz="0" w:space="0" w:color="auto"/>
      </w:divBdr>
      <w:divsChild>
        <w:div w:id="1783457955">
          <w:marLeft w:val="0"/>
          <w:marRight w:val="0"/>
          <w:marTop w:val="0"/>
          <w:marBottom w:val="0"/>
          <w:divBdr>
            <w:top w:val="none" w:sz="0" w:space="0" w:color="auto"/>
            <w:left w:val="none" w:sz="0" w:space="0" w:color="auto"/>
            <w:bottom w:val="none" w:sz="0" w:space="0" w:color="auto"/>
            <w:right w:val="none" w:sz="0" w:space="0" w:color="auto"/>
          </w:divBdr>
        </w:div>
        <w:div w:id="1672248534">
          <w:marLeft w:val="0"/>
          <w:marRight w:val="0"/>
          <w:marTop w:val="0"/>
          <w:marBottom w:val="0"/>
          <w:divBdr>
            <w:top w:val="none" w:sz="0" w:space="0" w:color="auto"/>
            <w:left w:val="none" w:sz="0" w:space="0" w:color="auto"/>
            <w:bottom w:val="none" w:sz="0" w:space="0" w:color="auto"/>
            <w:right w:val="none" w:sz="0" w:space="0" w:color="auto"/>
          </w:divBdr>
        </w:div>
        <w:div w:id="1345284938">
          <w:marLeft w:val="0"/>
          <w:marRight w:val="0"/>
          <w:marTop w:val="0"/>
          <w:marBottom w:val="0"/>
          <w:divBdr>
            <w:top w:val="none" w:sz="0" w:space="0" w:color="auto"/>
            <w:left w:val="none" w:sz="0" w:space="0" w:color="auto"/>
            <w:bottom w:val="none" w:sz="0" w:space="0" w:color="auto"/>
            <w:right w:val="none" w:sz="0" w:space="0" w:color="auto"/>
          </w:divBdr>
        </w:div>
        <w:div w:id="339818050">
          <w:marLeft w:val="0"/>
          <w:marRight w:val="0"/>
          <w:marTop w:val="0"/>
          <w:marBottom w:val="0"/>
          <w:divBdr>
            <w:top w:val="none" w:sz="0" w:space="0" w:color="auto"/>
            <w:left w:val="none" w:sz="0" w:space="0" w:color="auto"/>
            <w:bottom w:val="none" w:sz="0" w:space="0" w:color="auto"/>
            <w:right w:val="none" w:sz="0" w:space="0" w:color="auto"/>
          </w:divBdr>
        </w:div>
      </w:divsChild>
    </w:div>
    <w:div w:id="490562463">
      <w:bodyDiv w:val="1"/>
      <w:marLeft w:val="0"/>
      <w:marRight w:val="0"/>
      <w:marTop w:val="0"/>
      <w:marBottom w:val="0"/>
      <w:divBdr>
        <w:top w:val="none" w:sz="0" w:space="0" w:color="auto"/>
        <w:left w:val="none" w:sz="0" w:space="0" w:color="auto"/>
        <w:bottom w:val="none" w:sz="0" w:space="0" w:color="auto"/>
        <w:right w:val="none" w:sz="0" w:space="0" w:color="auto"/>
      </w:divBdr>
      <w:divsChild>
        <w:div w:id="820541674">
          <w:marLeft w:val="0"/>
          <w:marRight w:val="0"/>
          <w:marTop w:val="0"/>
          <w:marBottom w:val="0"/>
          <w:divBdr>
            <w:top w:val="none" w:sz="0" w:space="0" w:color="auto"/>
            <w:left w:val="none" w:sz="0" w:space="0" w:color="auto"/>
            <w:bottom w:val="none" w:sz="0" w:space="0" w:color="auto"/>
            <w:right w:val="none" w:sz="0" w:space="0" w:color="auto"/>
          </w:divBdr>
        </w:div>
        <w:div w:id="1541161344">
          <w:marLeft w:val="0"/>
          <w:marRight w:val="0"/>
          <w:marTop w:val="0"/>
          <w:marBottom w:val="0"/>
          <w:divBdr>
            <w:top w:val="none" w:sz="0" w:space="0" w:color="auto"/>
            <w:left w:val="none" w:sz="0" w:space="0" w:color="auto"/>
            <w:bottom w:val="none" w:sz="0" w:space="0" w:color="auto"/>
            <w:right w:val="none" w:sz="0" w:space="0" w:color="auto"/>
          </w:divBdr>
        </w:div>
        <w:div w:id="1311441948">
          <w:marLeft w:val="0"/>
          <w:marRight w:val="0"/>
          <w:marTop w:val="0"/>
          <w:marBottom w:val="0"/>
          <w:divBdr>
            <w:top w:val="none" w:sz="0" w:space="0" w:color="auto"/>
            <w:left w:val="none" w:sz="0" w:space="0" w:color="auto"/>
            <w:bottom w:val="none" w:sz="0" w:space="0" w:color="auto"/>
            <w:right w:val="none" w:sz="0" w:space="0" w:color="auto"/>
          </w:divBdr>
        </w:div>
        <w:div w:id="774254830">
          <w:marLeft w:val="0"/>
          <w:marRight w:val="0"/>
          <w:marTop w:val="0"/>
          <w:marBottom w:val="0"/>
          <w:divBdr>
            <w:top w:val="none" w:sz="0" w:space="0" w:color="auto"/>
            <w:left w:val="none" w:sz="0" w:space="0" w:color="auto"/>
            <w:bottom w:val="none" w:sz="0" w:space="0" w:color="auto"/>
            <w:right w:val="none" w:sz="0" w:space="0" w:color="auto"/>
          </w:divBdr>
        </w:div>
        <w:div w:id="543905043">
          <w:marLeft w:val="0"/>
          <w:marRight w:val="0"/>
          <w:marTop w:val="0"/>
          <w:marBottom w:val="0"/>
          <w:divBdr>
            <w:top w:val="none" w:sz="0" w:space="0" w:color="auto"/>
            <w:left w:val="none" w:sz="0" w:space="0" w:color="auto"/>
            <w:bottom w:val="none" w:sz="0" w:space="0" w:color="auto"/>
            <w:right w:val="none" w:sz="0" w:space="0" w:color="auto"/>
          </w:divBdr>
        </w:div>
        <w:div w:id="1322849349">
          <w:marLeft w:val="0"/>
          <w:marRight w:val="0"/>
          <w:marTop w:val="0"/>
          <w:marBottom w:val="0"/>
          <w:divBdr>
            <w:top w:val="none" w:sz="0" w:space="0" w:color="auto"/>
            <w:left w:val="none" w:sz="0" w:space="0" w:color="auto"/>
            <w:bottom w:val="none" w:sz="0" w:space="0" w:color="auto"/>
            <w:right w:val="none" w:sz="0" w:space="0" w:color="auto"/>
          </w:divBdr>
        </w:div>
      </w:divsChild>
    </w:div>
    <w:div w:id="492180210">
      <w:bodyDiv w:val="1"/>
      <w:marLeft w:val="0"/>
      <w:marRight w:val="0"/>
      <w:marTop w:val="0"/>
      <w:marBottom w:val="0"/>
      <w:divBdr>
        <w:top w:val="none" w:sz="0" w:space="0" w:color="auto"/>
        <w:left w:val="none" w:sz="0" w:space="0" w:color="auto"/>
        <w:bottom w:val="none" w:sz="0" w:space="0" w:color="auto"/>
        <w:right w:val="none" w:sz="0" w:space="0" w:color="auto"/>
      </w:divBdr>
      <w:divsChild>
        <w:div w:id="424498661">
          <w:marLeft w:val="0"/>
          <w:marRight w:val="0"/>
          <w:marTop w:val="0"/>
          <w:marBottom w:val="0"/>
          <w:divBdr>
            <w:top w:val="none" w:sz="0" w:space="0" w:color="auto"/>
            <w:left w:val="none" w:sz="0" w:space="0" w:color="auto"/>
            <w:bottom w:val="none" w:sz="0" w:space="0" w:color="auto"/>
            <w:right w:val="none" w:sz="0" w:space="0" w:color="auto"/>
          </w:divBdr>
        </w:div>
        <w:div w:id="1187913365">
          <w:marLeft w:val="0"/>
          <w:marRight w:val="0"/>
          <w:marTop w:val="0"/>
          <w:marBottom w:val="0"/>
          <w:divBdr>
            <w:top w:val="none" w:sz="0" w:space="0" w:color="auto"/>
            <w:left w:val="none" w:sz="0" w:space="0" w:color="auto"/>
            <w:bottom w:val="none" w:sz="0" w:space="0" w:color="auto"/>
            <w:right w:val="none" w:sz="0" w:space="0" w:color="auto"/>
          </w:divBdr>
        </w:div>
      </w:divsChild>
    </w:div>
    <w:div w:id="493104105">
      <w:bodyDiv w:val="1"/>
      <w:marLeft w:val="0"/>
      <w:marRight w:val="0"/>
      <w:marTop w:val="0"/>
      <w:marBottom w:val="0"/>
      <w:divBdr>
        <w:top w:val="none" w:sz="0" w:space="0" w:color="auto"/>
        <w:left w:val="none" w:sz="0" w:space="0" w:color="auto"/>
        <w:bottom w:val="none" w:sz="0" w:space="0" w:color="auto"/>
        <w:right w:val="none" w:sz="0" w:space="0" w:color="auto"/>
      </w:divBdr>
      <w:divsChild>
        <w:div w:id="274675446">
          <w:marLeft w:val="0"/>
          <w:marRight w:val="0"/>
          <w:marTop w:val="0"/>
          <w:marBottom w:val="0"/>
          <w:divBdr>
            <w:top w:val="none" w:sz="0" w:space="0" w:color="auto"/>
            <w:left w:val="none" w:sz="0" w:space="0" w:color="auto"/>
            <w:bottom w:val="none" w:sz="0" w:space="0" w:color="auto"/>
            <w:right w:val="none" w:sz="0" w:space="0" w:color="auto"/>
          </w:divBdr>
        </w:div>
        <w:div w:id="650333503">
          <w:marLeft w:val="0"/>
          <w:marRight w:val="0"/>
          <w:marTop w:val="0"/>
          <w:marBottom w:val="0"/>
          <w:divBdr>
            <w:top w:val="none" w:sz="0" w:space="0" w:color="auto"/>
            <w:left w:val="none" w:sz="0" w:space="0" w:color="auto"/>
            <w:bottom w:val="none" w:sz="0" w:space="0" w:color="auto"/>
            <w:right w:val="none" w:sz="0" w:space="0" w:color="auto"/>
          </w:divBdr>
        </w:div>
        <w:div w:id="931082296">
          <w:marLeft w:val="0"/>
          <w:marRight w:val="0"/>
          <w:marTop w:val="0"/>
          <w:marBottom w:val="0"/>
          <w:divBdr>
            <w:top w:val="none" w:sz="0" w:space="0" w:color="auto"/>
            <w:left w:val="none" w:sz="0" w:space="0" w:color="auto"/>
            <w:bottom w:val="none" w:sz="0" w:space="0" w:color="auto"/>
            <w:right w:val="none" w:sz="0" w:space="0" w:color="auto"/>
          </w:divBdr>
        </w:div>
        <w:div w:id="2071802007">
          <w:marLeft w:val="0"/>
          <w:marRight w:val="0"/>
          <w:marTop w:val="0"/>
          <w:marBottom w:val="0"/>
          <w:divBdr>
            <w:top w:val="none" w:sz="0" w:space="0" w:color="auto"/>
            <w:left w:val="none" w:sz="0" w:space="0" w:color="auto"/>
            <w:bottom w:val="none" w:sz="0" w:space="0" w:color="auto"/>
            <w:right w:val="none" w:sz="0" w:space="0" w:color="auto"/>
          </w:divBdr>
        </w:div>
      </w:divsChild>
    </w:div>
    <w:div w:id="500436033">
      <w:bodyDiv w:val="1"/>
      <w:marLeft w:val="0"/>
      <w:marRight w:val="0"/>
      <w:marTop w:val="0"/>
      <w:marBottom w:val="0"/>
      <w:divBdr>
        <w:top w:val="none" w:sz="0" w:space="0" w:color="auto"/>
        <w:left w:val="none" w:sz="0" w:space="0" w:color="auto"/>
        <w:bottom w:val="none" w:sz="0" w:space="0" w:color="auto"/>
        <w:right w:val="none" w:sz="0" w:space="0" w:color="auto"/>
      </w:divBdr>
      <w:divsChild>
        <w:div w:id="1923298531">
          <w:marLeft w:val="0"/>
          <w:marRight w:val="0"/>
          <w:marTop w:val="0"/>
          <w:marBottom w:val="0"/>
          <w:divBdr>
            <w:top w:val="none" w:sz="0" w:space="0" w:color="auto"/>
            <w:left w:val="none" w:sz="0" w:space="0" w:color="auto"/>
            <w:bottom w:val="none" w:sz="0" w:space="0" w:color="auto"/>
            <w:right w:val="none" w:sz="0" w:space="0" w:color="auto"/>
          </w:divBdr>
        </w:div>
      </w:divsChild>
    </w:div>
    <w:div w:id="506988490">
      <w:bodyDiv w:val="1"/>
      <w:marLeft w:val="0"/>
      <w:marRight w:val="0"/>
      <w:marTop w:val="0"/>
      <w:marBottom w:val="0"/>
      <w:divBdr>
        <w:top w:val="none" w:sz="0" w:space="0" w:color="auto"/>
        <w:left w:val="none" w:sz="0" w:space="0" w:color="auto"/>
        <w:bottom w:val="none" w:sz="0" w:space="0" w:color="auto"/>
        <w:right w:val="none" w:sz="0" w:space="0" w:color="auto"/>
      </w:divBdr>
      <w:divsChild>
        <w:div w:id="2103837205">
          <w:marLeft w:val="0"/>
          <w:marRight w:val="0"/>
          <w:marTop w:val="0"/>
          <w:marBottom w:val="0"/>
          <w:divBdr>
            <w:top w:val="none" w:sz="0" w:space="0" w:color="auto"/>
            <w:left w:val="none" w:sz="0" w:space="0" w:color="auto"/>
            <w:bottom w:val="none" w:sz="0" w:space="0" w:color="auto"/>
            <w:right w:val="none" w:sz="0" w:space="0" w:color="auto"/>
          </w:divBdr>
        </w:div>
        <w:div w:id="1811098220">
          <w:marLeft w:val="0"/>
          <w:marRight w:val="0"/>
          <w:marTop w:val="0"/>
          <w:marBottom w:val="0"/>
          <w:divBdr>
            <w:top w:val="none" w:sz="0" w:space="0" w:color="auto"/>
            <w:left w:val="none" w:sz="0" w:space="0" w:color="auto"/>
            <w:bottom w:val="none" w:sz="0" w:space="0" w:color="auto"/>
            <w:right w:val="none" w:sz="0" w:space="0" w:color="auto"/>
          </w:divBdr>
        </w:div>
        <w:div w:id="326831434">
          <w:marLeft w:val="0"/>
          <w:marRight w:val="0"/>
          <w:marTop w:val="0"/>
          <w:marBottom w:val="0"/>
          <w:divBdr>
            <w:top w:val="none" w:sz="0" w:space="0" w:color="auto"/>
            <w:left w:val="none" w:sz="0" w:space="0" w:color="auto"/>
            <w:bottom w:val="none" w:sz="0" w:space="0" w:color="auto"/>
            <w:right w:val="none" w:sz="0" w:space="0" w:color="auto"/>
          </w:divBdr>
        </w:div>
        <w:div w:id="1340229172">
          <w:marLeft w:val="0"/>
          <w:marRight w:val="0"/>
          <w:marTop w:val="0"/>
          <w:marBottom w:val="0"/>
          <w:divBdr>
            <w:top w:val="none" w:sz="0" w:space="0" w:color="auto"/>
            <w:left w:val="none" w:sz="0" w:space="0" w:color="auto"/>
            <w:bottom w:val="none" w:sz="0" w:space="0" w:color="auto"/>
            <w:right w:val="none" w:sz="0" w:space="0" w:color="auto"/>
          </w:divBdr>
        </w:div>
        <w:div w:id="1381510614">
          <w:marLeft w:val="0"/>
          <w:marRight w:val="0"/>
          <w:marTop w:val="0"/>
          <w:marBottom w:val="0"/>
          <w:divBdr>
            <w:top w:val="none" w:sz="0" w:space="0" w:color="auto"/>
            <w:left w:val="none" w:sz="0" w:space="0" w:color="auto"/>
            <w:bottom w:val="none" w:sz="0" w:space="0" w:color="auto"/>
            <w:right w:val="none" w:sz="0" w:space="0" w:color="auto"/>
          </w:divBdr>
        </w:div>
      </w:divsChild>
    </w:div>
    <w:div w:id="513804050">
      <w:bodyDiv w:val="1"/>
      <w:marLeft w:val="0"/>
      <w:marRight w:val="0"/>
      <w:marTop w:val="0"/>
      <w:marBottom w:val="0"/>
      <w:divBdr>
        <w:top w:val="none" w:sz="0" w:space="0" w:color="auto"/>
        <w:left w:val="none" w:sz="0" w:space="0" w:color="auto"/>
        <w:bottom w:val="none" w:sz="0" w:space="0" w:color="auto"/>
        <w:right w:val="none" w:sz="0" w:space="0" w:color="auto"/>
      </w:divBdr>
      <w:divsChild>
        <w:div w:id="519121877">
          <w:marLeft w:val="0"/>
          <w:marRight w:val="0"/>
          <w:marTop w:val="0"/>
          <w:marBottom w:val="0"/>
          <w:divBdr>
            <w:top w:val="none" w:sz="0" w:space="0" w:color="auto"/>
            <w:left w:val="none" w:sz="0" w:space="0" w:color="auto"/>
            <w:bottom w:val="none" w:sz="0" w:space="0" w:color="auto"/>
            <w:right w:val="none" w:sz="0" w:space="0" w:color="auto"/>
          </w:divBdr>
        </w:div>
        <w:div w:id="306979249">
          <w:marLeft w:val="0"/>
          <w:marRight w:val="0"/>
          <w:marTop w:val="0"/>
          <w:marBottom w:val="0"/>
          <w:divBdr>
            <w:top w:val="none" w:sz="0" w:space="0" w:color="auto"/>
            <w:left w:val="none" w:sz="0" w:space="0" w:color="auto"/>
            <w:bottom w:val="none" w:sz="0" w:space="0" w:color="auto"/>
            <w:right w:val="none" w:sz="0" w:space="0" w:color="auto"/>
          </w:divBdr>
        </w:div>
        <w:div w:id="291523893">
          <w:marLeft w:val="0"/>
          <w:marRight w:val="0"/>
          <w:marTop w:val="0"/>
          <w:marBottom w:val="0"/>
          <w:divBdr>
            <w:top w:val="none" w:sz="0" w:space="0" w:color="auto"/>
            <w:left w:val="none" w:sz="0" w:space="0" w:color="auto"/>
            <w:bottom w:val="none" w:sz="0" w:space="0" w:color="auto"/>
            <w:right w:val="none" w:sz="0" w:space="0" w:color="auto"/>
          </w:divBdr>
        </w:div>
        <w:div w:id="2125072616">
          <w:marLeft w:val="0"/>
          <w:marRight w:val="0"/>
          <w:marTop w:val="0"/>
          <w:marBottom w:val="0"/>
          <w:divBdr>
            <w:top w:val="none" w:sz="0" w:space="0" w:color="auto"/>
            <w:left w:val="none" w:sz="0" w:space="0" w:color="auto"/>
            <w:bottom w:val="none" w:sz="0" w:space="0" w:color="auto"/>
            <w:right w:val="none" w:sz="0" w:space="0" w:color="auto"/>
          </w:divBdr>
        </w:div>
        <w:div w:id="862740768">
          <w:marLeft w:val="0"/>
          <w:marRight w:val="0"/>
          <w:marTop w:val="0"/>
          <w:marBottom w:val="0"/>
          <w:divBdr>
            <w:top w:val="none" w:sz="0" w:space="0" w:color="auto"/>
            <w:left w:val="none" w:sz="0" w:space="0" w:color="auto"/>
            <w:bottom w:val="none" w:sz="0" w:space="0" w:color="auto"/>
            <w:right w:val="none" w:sz="0" w:space="0" w:color="auto"/>
          </w:divBdr>
        </w:div>
        <w:div w:id="468717135">
          <w:marLeft w:val="0"/>
          <w:marRight w:val="0"/>
          <w:marTop w:val="0"/>
          <w:marBottom w:val="0"/>
          <w:divBdr>
            <w:top w:val="none" w:sz="0" w:space="0" w:color="auto"/>
            <w:left w:val="none" w:sz="0" w:space="0" w:color="auto"/>
            <w:bottom w:val="none" w:sz="0" w:space="0" w:color="auto"/>
            <w:right w:val="none" w:sz="0" w:space="0" w:color="auto"/>
          </w:divBdr>
        </w:div>
        <w:div w:id="150491041">
          <w:marLeft w:val="0"/>
          <w:marRight w:val="0"/>
          <w:marTop w:val="0"/>
          <w:marBottom w:val="0"/>
          <w:divBdr>
            <w:top w:val="none" w:sz="0" w:space="0" w:color="auto"/>
            <w:left w:val="none" w:sz="0" w:space="0" w:color="auto"/>
            <w:bottom w:val="none" w:sz="0" w:space="0" w:color="auto"/>
            <w:right w:val="none" w:sz="0" w:space="0" w:color="auto"/>
          </w:divBdr>
        </w:div>
      </w:divsChild>
    </w:div>
    <w:div w:id="516118693">
      <w:bodyDiv w:val="1"/>
      <w:marLeft w:val="0"/>
      <w:marRight w:val="0"/>
      <w:marTop w:val="0"/>
      <w:marBottom w:val="0"/>
      <w:divBdr>
        <w:top w:val="none" w:sz="0" w:space="0" w:color="auto"/>
        <w:left w:val="none" w:sz="0" w:space="0" w:color="auto"/>
        <w:bottom w:val="none" w:sz="0" w:space="0" w:color="auto"/>
        <w:right w:val="none" w:sz="0" w:space="0" w:color="auto"/>
      </w:divBdr>
    </w:div>
    <w:div w:id="518742508">
      <w:bodyDiv w:val="1"/>
      <w:marLeft w:val="0"/>
      <w:marRight w:val="0"/>
      <w:marTop w:val="0"/>
      <w:marBottom w:val="0"/>
      <w:divBdr>
        <w:top w:val="none" w:sz="0" w:space="0" w:color="auto"/>
        <w:left w:val="none" w:sz="0" w:space="0" w:color="auto"/>
        <w:bottom w:val="none" w:sz="0" w:space="0" w:color="auto"/>
        <w:right w:val="none" w:sz="0" w:space="0" w:color="auto"/>
      </w:divBdr>
      <w:divsChild>
        <w:div w:id="1944461552">
          <w:marLeft w:val="0"/>
          <w:marRight w:val="0"/>
          <w:marTop w:val="0"/>
          <w:marBottom w:val="0"/>
          <w:divBdr>
            <w:top w:val="none" w:sz="0" w:space="0" w:color="auto"/>
            <w:left w:val="none" w:sz="0" w:space="0" w:color="auto"/>
            <w:bottom w:val="none" w:sz="0" w:space="0" w:color="auto"/>
            <w:right w:val="none" w:sz="0" w:space="0" w:color="auto"/>
          </w:divBdr>
        </w:div>
      </w:divsChild>
    </w:div>
    <w:div w:id="525824577">
      <w:bodyDiv w:val="1"/>
      <w:marLeft w:val="0"/>
      <w:marRight w:val="0"/>
      <w:marTop w:val="0"/>
      <w:marBottom w:val="0"/>
      <w:divBdr>
        <w:top w:val="none" w:sz="0" w:space="0" w:color="auto"/>
        <w:left w:val="none" w:sz="0" w:space="0" w:color="auto"/>
        <w:bottom w:val="none" w:sz="0" w:space="0" w:color="auto"/>
        <w:right w:val="none" w:sz="0" w:space="0" w:color="auto"/>
      </w:divBdr>
      <w:divsChild>
        <w:div w:id="492379337">
          <w:marLeft w:val="0"/>
          <w:marRight w:val="0"/>
          <w:marTop w:val="0"/>
          <w:marBottom w:val="0"/>
          <w:divBdr>
            <w:top w:val="none" w:sz="0" w:space="0" w:color="auto"/>
            <w:left w:val="none" w:sz="0" w:space="0" w:color="auto"/>
            <w:bottom w:val="none" w:sz="0" w:space="0" w:color="auto"/>
            <w:right w:val="none" w:sz="0" w:space="0" w:color="auto"/>
          </w:divBdr>
        </w:div>
      </w:divsChild>
    </w:div>
    <w:div w:id="534150787">
      <w:bodyDiv w:val="1"/>
      <w:marLeft w:val="0"/>
      <w:marRight w:val="0"/>
      <w:marTop w:val="0"/>
      <w:marBottom w:val="0"/>
      <w:divBdr>
        <w:top w:val="none" w:sz="0" w:space="0" w:color="auto"/>
        <w:left w:val="none" w:sz="0" w:space="0" w:color="auto"/>
        <w:bottom w:val="none" w:sz="0" w:space="0" w:color="auto"/>
        <w:right w:val="none" w:sz="0" w:space="0" w:color="auto"/>
      </w:divBdr>
      <w:divsChild>
        <w:div w:id="1146974032">
          <w:marLeft w:val="0"/>
          <w:marRight w:val="0"/>
          <w:marTop w:val="0"/>
          <w:marBottom w:val="0"/>
          <w:divBdr>
            <w:top w:val="none" w:sz="0" w:space="0" w:color="auto"/>
            <w:left w:val="none" w:sz="0" w:space="0" w:color="auto"/>
            <w:bottom w:val="none" w:sz="0" w:space="0" w:color="auto"/>
            <w:right w:val="none" w:sz="0" w:space="0" w:color="auto"/>
          </w:divBdr>
        </w:div>
      </w:divsChild>
    </w:div>
    <w:div w:id="565336978">
      <w:bodyDiv w:val="1"/>
      <w:marLeft w:val="0"/>
      <w:marRight w:val="0"/>
      <w:marTop w:val="0"/>
      <w:marBottom w:val="0"/>
      <w:divBdr>
        <w:top w:val="none" w:sz="0" w:space="0" w:color="auto"/>
        <w:left w:val="none" w:sz="0" w:space="0" w:color="auto"/>
        <w:bottom w:val="none" w:sz="0" w:space="0" w:color="auto"/>
        <w:right w:val="none" w:sz="0" w:space="0" w:color="auto"/>
      </w:divBdr>
      <w:divsChild>
        <w:div w:id="5179622">
          <w:marLeft w:val="0"/>
          <w:marRight w:val="0"/>
          <w:marTop w:val="0"/>
          <w:marBottom w:val="0"/>
          <w:divBdr>
            <w:top w:val="none" w:sz="0" w:space="0" w:color="auto"/>
            <w:left w:val="none" w:sz="0" w:space="0" w:color="auto"/>
            <w:bottom w:val="none" w:sz="0" w:space="0" w:color="auto"/>
            <w:right w:val="none" w:sz="0" w:space="0" w:color="auto"/>
          </w:divBdr>
        </w:div>
      </w:divsChild>
    </w:div>
    <w:div w:id="567495957">
      <w:bodyDiv w:val="1"/>
      <w:marLeft w:val="0"/>
      <w:marRight w:val="0"/>
      <w:marTop w:val="0"/>
      <w:marBottom w:val="0"/>
      <w:divBdr>
        <w:top w:val="none" w:sz="0" w:space="0" w:color="auto"/>
        <w:left w:val="none" w:sz="0" w:space="0" w:color="auto"/>
        <w:bottom w:val="none" w:sz="0" w:space="0" w:color="auto"/>
        <w:right w:val="none" w:sz="0" w:space="0" w:color="auto"/>
      </w:divBdr>
      <w:divsChild>
        <w:div w:id="278608456">
          <w:marLeft w:val="0"/>
          <w:marRight w:val="0"/>
          <w:marTop w:val="0"/>
          <w:marBottom w:val="0"/>
          <w:divBdr>
            <w:top w:val="none" w:sz="0" w:space="0" w:color="auto"/>
            <w:left w:val="none" w:sz="0" w:space="0" w:color="auto"/>
            <w:bottom w:val="none" w:sz="0" w:space="0" w:color="auto"/>
            <w:right w:val="none" w:sz="0" w:space="0" w:color="auto"/>
          </w:divBdr>
        </w:div>
        <w:div w:id="1803616785">
          <w:marLeft w:val="0"/>
          <w:marRight w:val="0"/>
          <w:marTop w:val="0"/>
          <w:marBottom w:val="0"/>
          <w:divBdr>
            <w:top w:val="none" w:sz="0" w:space="0" w:color="auto"/>
            <w:left w:val="none" w:sz="0" w:space="0" w:color="auto"/>
            <w:bottom w:val="none" w:sz="0" w:space="0" w:color="auto"/>
            <w:right w:val="none" w:sz="0" w:space="0" w:color="auto"/>
          </w:divBdr>
        </w:div>
      </w:divsChild>
    </w:div>
    <w:div w:id="571231824">
      <w:bodyDiv w:val="1"/>
      <w:marLeft w:val="0"/>
      <w:marRight w:val="0"/>
      <w:marTop w:val="0"/>
      <w:marBottom w:val="0"/>
      <w:divBdr>
        <w:top w:val="none" w:sz="0" w:space="0" w:color="auto"/>
        <w:left w:val="none" w:sz="0" w:space="0" w:color="auto"/>
        <w:bottom w:val="none" w:sz="0" w:space="0" w:color="auto"/>
        <w:right w:val="none" w:sz="0" w:space="0" w:color="auto"/>
      </w:divBdr>
      <w:divsChild>
        <w:div w:id="679160801">
          <w:marLeft w:val="0"/>
          <w:marRight w:val="0"/>
          <w:marTop w:val="0"/>
          <w:marBottom w:val="0"/>
          <w:divBdr>
            <w:top w:val="none" w:sz="0" w:space="0" w:color="auto"/>
            <w:left w:val="none" w:sz="0" w:space="0" w:color="auto"/>
            <w:bottom w:val="none" w:sz="0" w:space="0" w:color="auto"/>
            <w:right w:val="none" w:sz="0" w:space="0" w:color="auto"/>
          </w:divBdr>
        </w:div>
      </w:divsChild>
    </w:div>
    <w:div w:id="572933258">
      <w:bodyDiv w:val="1"/>
      <w:marLeft w:val="0"/>
      <w:marRight w:val="0"/>
      <w:marTop w:val="0"/>
      <w:marBottom w:val="0"/>
      <w:divBdr>
        <w:top w:val="none" w:sz="0" w:space="0" w:color="auto"/>
        <w:left w:val="none" w:sz="0" w:space="0" w:color="auto"/>
        <w:bottom w:val="none" w:sz="0" w:space="0" w:color="auto"/>
        <w:right w:val="none" w:sz="0" w:space="0" w:color="auto"/>
      </w:divBdr>
      <w:divsChild>
        <w:div w:id="628516785">
          <w:marLeft w:val="0"/>
          <w:marRight w:val="0"/>
          <w:marTop w:val="0"/>
          <w:marBottom w:val="0"/>
          <w:divBdr>
            <w:top w:val="none" w:sz="0" w:space="0" w:color="auto"/>
            <w:left w:val="none" w:sz="0" w:space="0" w:color="auto"/>
            <w:bottom w:val="none" w:sz="0" w:space="0" w:color="auto"/>
            <w:right w:val="none" w:sz="0" w:space="0" w:color="auto"/>
          </w:divBdr>
        </w:div>
      </w:divsChild>
    </w:div>
    <w:div w:id="574895180">
      <w:bodyDiv w:val="1"/>
      <w:marLeft w:val="0"/>
      <w:marRight w:val="0"/>
      <w:marTop w:val="0"/>
      <w:marBottom w:val="0"/>
      <w:divBdr>
        <w:top w:val="none" w:sz="0" w:space="0" w:color="auto"/>
        <w:left w:val="none" w:sz="0" w:space="0" w:color="auto"/>
        <w:bottom w:val="none" w:sz="0" w:space="0" w:color="auto"/>
        <w:right w:val="none" w:sz="0" w:space="0" w:color="auto"/>
      </w:divBdr>
    </w:div>
    <w:div w:id="587082410">
      <w:bodyDiv w:val="1"/>
      <w:marLeft w:val="0"/>
      <w:marRight w:val="0"/>
      <w:marTop w:val="0"/>
      <w:marBottom w:val="0"/>
      <w:divBdr>
        <w:top w:val="none" w:sz="0" w:space="0" w:color="auto"/>
        <w:left w:val="none" w:sz="0" w:space="0" w:color="auto"/>
        <w:bottom w:val="none" w:sz="0" w:space="0" w:color="auto"/>
        <w:right w:val="none" w:sz="0" w:space="0" w:color="auto"/>
      </w:divBdr>
      <w:divsChild>
        <w:div w:id="481504959">
          <w:marLeft w:val="0"/>
          <w:marRight w:val="0"/>
          <w:marTop w:val="0"/>
          <w:marBottom w:val="0"/>
          <w:divBdr>
            <w:top w:val="none" w:sz="0" w:space="0" w:color="auto"/>
            <w:left w:val="none" w:sz="0" w:space="0" w:color="auto"/>
            <w:bottom w:val="none" w:sz="0" w:space="0" w:color="auto"/>
            <w:right w:val="none" w:sz="0" w:space="0" w:color="auto"/>
          </w:divBdr>
        </w:div>
      </w:divsChild>
    </w:div>
    <w:div w:id="607591357">
      <w:bodyDiv w:val="1"/>
      <w:marLeft w:val="0"/>
      <w:marRight w:val="0"/>
      <w:marTop w:val="0"/>
      <w:marBottom w:val="0"/>
      <w:divBdr>
        <w:top w:val="none" w:sz="0" w:space="0" w:color="auto"/>
        <w:left w:val="none" w:sz="0" w:space="0" w:color="auto"/>
        <w:bottom w:val="none" w:sz="0" w:space="0" w:color="auto"/>
        <w:right w:val="none" w:sz="0" w:space="0" w:color="auto"/>
      </w:divBdr>
      <w:divsChild>
        <w:div w:id="1650013268">
          <w:marLeft w:val="0"/>
          <w:marRight w:val="0"/>
          <w:marTop w:val="0"/>
          <w:marBottom w:val="0"/>
          <w:divBdr>
            <w:top w:val="none" w:sz="0" w:space="0" w:color="auto"/>
            <w:left w:val="none" w:sz="0" w:space="0" w:color="auto"/>
            <w:bottom w:val="none" w:sz="0" w:space="0" w:color="auto"/>
            <w:right w:val="none" w:sz="0" w:space="0" w:color="auto"/>
          </w:divBdr>
        </w:div>
        <w:div w:id="257520005">
          <w:marLeft w:val="0"/>
          <w:marRight w:val="0"/>
          <w:marTop w:val="0"/>
          <w:marBottom w:val="0"/>
          <w:divBdr>
            <w:top w:val="none" w:sz="0" w:space="0" w:color="auto"/>
            <w:left w:val="none" w:sz="0" w:space="0" w:color="auto"/>
            <w:bottom w:val="none" w:sz="0" w:space="0" w:color="auto"/>
            <w:right w:val="none" w:sz="0" w:space="0" w:color="auto"/>
          </w:divBdr>
        </w:div>
      </w:divsChild>
    </w:div>
    <w:div w:id="609122298">
      <w:bodyDiv w:val="1"/>
      <w:marLeft w:val="0"/>
      <w:marRight w:val="0"/>
      <w:marTop w:val="0"/>
      <w:marBottom w:val="0"/>
      <w:divBdr>
        <w:top w:val="none" w:sz="0" w:space="0" w:color="auto"/>
        <w:left w:val="none" w:sz="0" w:space="0" w:color="auto"/>
        <w:bottom w:val="none" w:sz="0" w:space="0" w:color="auto"/>
        <w:right w:val="none" w:sz="0" w:space="0" w:color="auto"/>
      </w:divBdr>
      <w:divsChild>
        <w:div w:id="2039040656">
          <w:marLeft w:val="0"/>
          <w:marRight w:val="0"/>
          <w:marTop w:val="0"/>
          <w:marBottom w:val="0"/>
          <w:divBdr>
            <w:top w:val="none" w:sz="0" w:space="0" w:color="auto"/>
            <w:left w:val="none" w:sz="0" w:space="0" w:color="auto"/>
            <w:bottom w:val="none" w:sz="0" w:space="0" w:color="auto"/>
            <w:right w:val="none" w:sz="0" w:space="0" w:color="auto"/>
          </w:divBdr>
        </w:div>
      </w:divsChild>
    </w:div>
    <w:div w:id="651255121">
      <w:bodyDiv w:val="1"/>
      <w:marLeft w:val="0"/>
      <w:marRight w:val="0"/>
      <w:marTop w:val="0"/>
      <w:marBottom w:val="0"/>
      <w:divBdr>
        <w:top w:val="none" w:sz="0" w:space="0" w:color="auto"/>
        <w:left w:val="none" w:sz="0" w:space="0" w:color="auto"/>
        <w:bottom w:val="none" w:sz="0" w:space="0" w:color="auto"/>
        <w:right w:val="none" w:sz="0" w:space="0" w:color="auto"/>
      </w:divBdr>
      <w:divsChild>
        <w:div w:id="1656838232">
          <w:marLeft w:val="0"/>
          <w:marRight w:val="0"/>
          <w:marTop w:val="0"/>
          <w:marBottom w:val="0"/>
          <w:divBdr>
            <w:top w:val="none" w:sz="0" w:space="0" w:color="auto"/>
            <w:left w:val="none" w:sz="0" w:space="0" w:color="auto"/>
            <w:bottom w:val="none" w:sz="0" w:space="0" w:color="auto"/>
            <w:right w:val="none" w:sz="0" w:space="0" w:color="auto"/>
          </w:divBdr>
        </w:div>
        <w:div w:id="1192187459">
          <w:marLeft w:val="0"/>
          <w:marRight w:val="0"/>
          <w:marTop w:val="0"/>
          <w:marBottom w:val="0"/>
          <w:divBdr>
            <w:top w:val="none" w:sz="0" w:space="0" w:color="auto"/>
            <w:left w:val="none" w:sz="0" w:space="0" w:color="auto"/>
            <w:bottom w:val="none" w:sz="0" w:space="0" w:color="auto"/>
            <w:right w:val="none" w:sz="0" w:space="0" w:color="auto"/>
          </w:divBdr>
        </w:div>
        <w:div w:id="2063098377">
          <w:marLeft w:val="0"/>
          <w:marRight w:val="0"/>
          <w:marTop w:val="0"/>
          <w:marBottom w:val="0"/>
          <w:divBdr>
            <w:top w:val="none" w:sz="0" w:space="0" w:color="auto"/>
            <w:left w:val="none" w:sz="0" w:space="0" w:color="auto"/>
            <w:bottom w:val="none" w:sz="0" w:space="0" w:color="auto"/>
            <w:right w:val="none" w:sz="0" w:space="0" w:color="auto"/>
          </w:divBdr>
        </w:div>
      </w:divsChild>
    </w:div>
    <w:div w:id="654839837">
      <w:bodyDiv w:val="1"/>
      <w:marLeft w:val="0"/>
      <w:marRight w:val="0"/>
      <w:marTop w:val="0"/>
      <w:marBottom w:val="0"/>
      <w:divBdr>
        <w:top w:val="none" w:sz="0" w:space="0" w:color="auto"/>
        <w:left w:val="none" w:sz="0" w:space="0" w:color="auto"/>
        <w:bottom w:val="none" w:sz="0" w:space="0" w:color="auto"/>
        <w:right w:val="none" w:sz="0" w:space="0" w:color="auto"/>
      </w:divBdr>
      <w:divsChild>
        <w:div w:id="825783241">
          <w:marLeft w:val="0"/>
          <w:marRight w:val="0"/>
          <w:marTop w:val="0"/>
          <w:marBottom w:val="0"/>
          <w:divBdr>
            <w:top w:val="none" w:sz="0" w:space="0" w:color="auto"/>
            <w:left w:val="none" w:sz="0" w:space="0" w:color="auto"/>
            <w:bottom w:val="none" w:sz="0" w:space="0" w:color="auto"/>
            <w:right w:val="none" w:sz="0" w:space="0" w:color="auto"/>
          </w:divBdr>
        </w:div>
      </w:divsChild>
    </w:div>
    <w:div w:id="660079528">
      <w:bodyDiv w:val="1"/>
      <w:marLeft w:val="0"/>
      <w:marRight w:val="0"/>
      <w:marTop w:val="0"/>
      <w:marBottom w:val="0"/>
      <w:divBdr>
        <w:top w:val="none" w:sz="0" w:space="0" w:color="auto"/>
        <w:left w:val="none" w:sz="0" w:space="0" w:color="auto"/>
        <w:bottom w:val="none" w:sz="0" w:space="0" w:color="auto"/>
        <w:right w:val="none" w:sz="0" w:space="0" w:color="auto"/>
      </w:divBdr>
    </w:div>
    <w:div w:id="661470917">
      <w:bodyDiv w:val="1"/>
      <w:marLeft w:val="0"/>
      <w:marRight w:val="0"/>
      <w:marTop w:val="0"/>
      <w:marBottom w:val="0"/>
      <w:divBdr>
        <w:top w:val="none" w:sz="0" w:space="0" w:color="auto"/>
        <w:left w:val="none" w:sz="0" w:space="0" w:color="auto"/>
        <w:bottom w:val="none" w:sz="0" w:space="0" w:color="auto"/>
        <w:right w:val="none" w:sz="0" w:space="0" w:color="auto"/>
      </w:divBdr>
      <w:divsChild>
        <w:div w:id="511725784">
          <w:marLeft w:val="0"/>
          <w:marRight w:val="0"/>
          <w:marTop w:val="0"/>
          <w:marBottom w:val="0"/>
          <w:divBdr>
            <w:top w:val="none" w:sz="0" w:space="0" w:color="auto"/>
            <w:left w:val="none" w:sz="0" w:space="0" w:color="auto"/>
            <w:bottom w:val="none" w:sz="0" w:space="0" w:color="auto"/>
            <w:right w:val="none" w:sz="0" w:space="0" w:color="auto"/>
          </w:divBdr>
        </w:div>
        <w:div w:id="284505108">
          <w:marLeft w:val="0"/>
          <w:marRight w:val="0"/>
          <w:marTop w:val="0"/>
          <w:marBottom w:val="0"/>
          <w:divBdr>
            <w:top w:val="none" w:sz="0" w:space="0" w:color="auto"/>
            <w:left w:val="none" w:sz="0" w:space="0" w:color="auto"/>
            <w:bottom w:val="none" w:sz="0" w:space="0" w:color="auto"/>
            <w:right w:val="none" w:sz="0" w:space="0" w:color="auto"/>
          </w:divBdr>
        </w:div>
        <w:div w:id="1989092393">
          <w:marLeft w:val="0"/>
          <w:marRight w:val="0"/>
          <w:marTop w:val="0"/>
          <w:marBottom w:val="0"/>
          <w:divBdr>
            <w:top w:val="none" w:sz="0" w:space="0" w:color="auto"/>
            <w:left w:val="none" w:sz="0" w:space="0" w:color="auto"/>
            <w:bottom w:val="none" w:sz="0" w:space="0" w:color="auto"/>
            <w:right w:val="none" w:sz="0" w:space="0" w:color="auto"/>
          </w:divBdr>
        </w:div>
        <w:div w:id="1529222557">
          <w:marLeft w:val="0"/>
          <w:marRight w:val="0"/>
          <w:marTop w:val="0"/>
          <w:marBottom w:val="0"/>
          <w:divBdr>
            <w:top w:val="none" w:sz="0" w:space="0" w:color="auto"/>
            <w:left w:val="none" w:sz="0" w:space="0" w:color="auto"/>
            <w:bottom w:val="none" w:sz="0" w:space="0" w:color="auto"/>
            <w:right w:val="none" w:sz="0" w:space="0" w:color="auto"/>
          </w:divBdr>
        </w:div>
      </w:divsChild>
    </w:div>
    <w:div w:id="666637608">
      <w:bodyDiv w:val="1"/>
      <w:marLeft w:val="0"/>
      <w:marRight w:val="0"/>
      <w:marTop w:val="0"/>
      <w:marBottom w:val="0"/>
      <w:divBdr>
        <w:top w:val="none" w:sz="0" w:space="0" w:color="auto"/>
        <w:left w:val="none" w:sz="0" w:space="0" w:color="auto"/>
        <w:bottom w:val="none" w:sz="0" w:space="0" w:color="auto"/>
        <w:right w:val="none" w:sz="0" w:space="0" w:color="auto"/>
      </w:divBdr>
    </w:div>
    <w:div w:id="674040520">
      <w:bodyDiv w:val="1"/>
      <w:marLeft w:val="0"/>
      <w:marRight w:val="0"/>
      <w:marTop w:val="0"/>
      <w:marBottom w:val="0"/>
      <w:divBdr>
        <w:top w:val="none" w:sz="0" w:space="0" w:color="auto"/>
        <w:left w:val="none" w:sz="0" w:space="0" w:color="auto"/>
        <w:bottom w:val="none" w:sz="0" w:space="0" w:color="auto"/>
        <w:right w:val="none" w:sz="0" w:space="0" w:color="auto"/>
      </w:divBdr>
      <w:divsChild>
        <w:div w:id="1099907062">
          <w:marLeft w:val="0"/>
          <w:marRight w:val="0"/>
          <w:marTop w:val="0"/>
          <w:marBottom w:val="0"/>
          <w:divBdr>
            <w:top w:val="none" w:sz="0" w:space="0" w:color="auto"/>
            <w:left w:val="none" w:sz="0" w:space="0" w:color="auto"/>
            <w:bottom w:val="none" w:sz="0" w:space="0" w:color="auto"/>
            <w:right w:val="none" w:sz="0" w:space="0" w:color="auto"/>
          </w:divBdr>
        </w:div>
        <w:div w:id="1749691526">
          <w:marLeft w:val="0"/>
          <w:marRight w:val="0"/>
          <w:marTop w:val="0"/>
          <w:marBottom w:val="0"/>
          <w:divBdr>
            <w:top w:val="none" w:sz="0" w:space="0" w:color="auto"/>
            <w:left w:val="none" w:sz="0" w:space="0" w:color="auto"/>
            <w:bottom w:val="none" w:sz="0" w:space="0" w:color="auto"/>
            <w:right w:val="none" w:sz="0" w:space="0" w:color="auto"/>
          </w:divBdr>
        </w:div>
      </w:divsChild>
    </w:div>
    <w:div w:id="674184706">
      <w:bodyDiv w:val="1"/>
      <w:marLeft w:val="0"/>
      <w:marRight w:val="0"/>
      <w:marTop w:val="0"/>
      <w:marBottom w:val="0"/>
      <w:divBdr>
        <w:top w:val="none" w:sz="0" w:space="0" w:color="auto"/>
        <w:left w:val="none" w:sz="0" w:space="0" w:color="auto"/>
        <w:bottom w:val="none" w:sz="0" w:space="0" w:color="auto"/>
        <w:right w:val="none" w:sz="0" w:space="0" w:color="auto"/>
      </w:divBdr>
      <w:divsChild>
        <w:div w:id="23478961">
          <w:marLeft w:val="0"/>
          <w:marRight w:val="0"/>
          <w:marTop w:val="0"/>
          <w:marBottom w:val="0"/>
          <w:divBdr>
            <w:top w:val="none" w:sz="0" w:space="0" w:color="auto"/>
            <w:left w:val="none" w:sz="0" w:space="0" w:color="auto"/>
            <w:bottom w:val="none" w:sz="0" w:space="0" w:color="auto"/>
            <w:right w:val="none" w:sz="0" w:space="0" w:color="auto"/>
          </w:divBdr>
        </w:div>
      </w:divsChild>
    </w:div>
    <w:div w:id="681667523">
      <w:bodyDiv w:val="1"/>
      <w:marLeft w:val="0"/>
      <w:marRight w:val="0"/>
      <w:marTop w:val="0"/>
      <w:marBottom w:val="0"/>
      <w:divBdr>
        <w:top w:val="none" w:sz="0" w:space="0" w:color="auto"/>
        <w:left w:val="none" w:sz="0" w:space="0" w:color="auto"/>
        <w:bottom w:val="none" w:sz="0" w:space="0" w:color="auto"/>
        <w:right w:val="none" w:sz="0" w:space="0" w:color="auto"/>
      </w:divBdr>
      <w:divsChild>
        <w:div w:id="660818456">
          <w:marLeft w:val="0"/>
          <w:marRight w:val="0"/>
          <w:marTop w:val="0"/>
          <w:marBottom w:val="0"/>
          <w:divBdr>
            <w:top w:val="none" w:sz="0" w:space="0" w:color="auto"/>
            <w:left w:val="none" w:sz="0" w:space="0" w:color="auto"/>
            <w:bottom w:val="none" w:sz="0" w:space="0" w:color="auto"/>
            <w:right w:val="none" w:sz="0" w:space="0" w:color="auto"/>
          </w:divBdr>
        </w:div>
      </w:divsChild>
    </w:div>
    <w:div w:id="686489694">
      <w:bodyDiv w:val="1"/>
      <w:marLeft w:val="0"/>
      <w:marRight w:val="0"/>
      <w:marTop w:val="0"/>
      <w:marBottom w:val="0"/>
      <w:divBdr>
        <w:top w:val="none" w:sz="0" w:space="0" w:color="auto"/>
        <w:left w:val="none" w:sz="0" w:space="0" w:color="auto"/>
        <w:bottom w:val="none" w:sz="0" w:space="0" w:color="auto"/>
        <w:right w:val="none" w:sz="0" w:space="0" w:color="auto"/>
      </w:divBdr>
      <w:divsChild>
        <w:div w:id="1086682628">
          <w:marLeft w:val="0"/>
          <w:marRight w:val="0"/>
          <w:marTop w:val="0"/>
          <w:marBottom w:val="0"/>
          <w:divBdr>
            <w:top w:val="none" w:sz="0" w:space="0" w:color="auto"/>
            <w:left w:val="none" w:sz="0" w:space="0" w:color="auto"/>
            <w:bottom w:val="none" w:sz="0" w:space="0" w:color="auto"/>
            <w:right w:val="none" w:sz="0" w:space="0" w:color="auto"/>
          </w:divBdr>
        </w:div>
      </w:divsChild>
    </w:div>
    <w:div w:id="687408785">
      <w:bodyDiv w:val="1"/>
      <w:marLeft w:val="0"/>
      <w:marRight w:val="0"/>
      <w:marTop w:val="0"/>
      <w:marBottom w:val="0"/>
      <w:divBdr>
        <w:top w:val="none" w:sz="0" w:space="0" w:color="auto"/>
        <w:left w:val="none" w:sz="0" w:space="0" w:color="auto"/>
        <w:bottom w:val="none" w:sz="0" w:space="0" w:color="auto"/>
        <w:right w:val="none" w:sz="0" w:space="0" w:color="auto"/>
      </w:divBdr>
      <w:divsChild>
        <w:div w:id="2032756529">
          <w:marLeft w:val="0"/>
          <w:marRight w:val="0"/>
          <w:marTop w:val="0"/>
          <w:marBottom w:val="0"/>
          <w:divBdr>
            <w:top w:val="none" w:sz="0" w:space="0" w:color="auto"/>
            <w:left w:val="none" w:sz="0" w:space="0" w:color="auto"/>
            <w:bottom w:val="none" w:sz="0" w:space="0" w:color="auto"/>
            <w:right w:val="none" w:sz="0" w:space="0" w:color="auto"/>
          </w:divBdr>
        </w:div>
      </w:divsChild>
    </w:div>
    <w:div w:id="703293383">
      <w:bodyDiv w:val="1"/>
      <w:marLeft w:val="0"/>
      <w:marRight w:val="0"/>
      <w:marTop w:val="0"/>
      <w:marBottom w:val="0"/>
      <w:divBdr>
        <w:top w:val="none" w:sz="0" w:space="0" w:color="auto"/>
        <w:left w:val="none" w:sz="0" w:space="0" w:color="auto"/>
        <w:bottom w:val="none" w:sz="0" w:space="0" w:color="auto"/>
        <w:right w:val="none" w:sz="0" w:space="0" w:color="auto"/>
      </w:divBdr>
      <w:divsChild>
        <w:div w:id="1336347353">
          <w:marLeft w:val="0"/>
          <w:marRight w:val="0"/>
          <w:marTop w:val="0"/>
          <w:marBottom w:val="0"/>
          <w:divBdr>
            <w:top w:val="none" w:sz="0" w:space="0" w:color="auto"/>
            <w:left w:val="none" w:sz="0" w:space="0" w:color="auto"/>
            <w:bottom w:val="none" w:sz="0" w:space="0" w:color="auto"/>
            <w:right w:val="none" w:sz="0" w:space="0" w:color="auto"/>
          </w:divBdr>
        </w:div>
      </w:divsChild>
    </w:div>
    <w:div w:id="768310733">
      <w:bodyDiv w:val="1"/>
      <w:marLeft w:val="0"/>
      <w:marRight w:val="0"/>
      <w:marTop w:val="0"/>
      <w:marBottom w:val="0"/>
      <w:divBdr>
        <w:top w:val="none" w:sz="0" w:space="0" w:color="auto"/>
        <w:left w:val="none" w:sz="0" w:space="0" w:color="auto"/>
        <w:bottom w:val="none" w:sz="0" w:space="0" w:color="auto"/>
        <w:right w:val="none" w:sz="0" w:space="0" w:color="auto"/>
      </w:divBdr>
      <w:divsChild>
        <w:div w:id="1083261085">
          <w:marLeft w:val="0"/>
          <w:marRight w:val="0"/>
          <w:marTop w:val="0"/>
          <w:marBottom w:val="0"/>
          <w:divBdr>
            <w:top w:val="none" w:sz="0" w:space="0" w:color="auto"/>
            <w:left w:val="none" w:sz="0" w:space="0" w:color="auto"/>
            <w:bottom w:val="none" w:sz="0" w:space="0" w:color="auto"/>
            <w:right w:val="none" w:sz="0" w:space="0" w:color="auto"/>
          </w:divBdr>
        </w:div>
      </w:divsChild>
    </w:div>
    <w:div w:id="771366491">
      <w:bodyDiv w:val="1"/>
      <w:marLeft w:val="0"/>
      <w:marRight w:val="0"/>
      <w:marTop w:val="0"/>
      <w:marBottom w:val="0"/>
      <w:divBdr>
        <w:top w:val="none" w:sz="0" w:space="0" w:color="auto"/>
        <w:left w:val="none" w:sz="0" w:space="0" w:color="auto"/>
        <w:bottom w:val="none" w:sz="0" w:space="0" w:color="auto"/>
        <w:right w:val="none" w:sz="0" w:space="0" w:color="auto"/>
      </w:divBdr>
      <w:divsChild>
        <w:div w:id="2062288466">
          <w:marLeft w:val="0"/>
          <w:marRight w:val="0"/>
          <w:marTop w:val="0"/>
          <w:marBottom w:val="0"/>
          <w:divBdr>
            <w:top w:val="none" w:sz="0" w:space="0" w:color="auto"/>
            <w:left w:val="none" w:sz="0" w:space="0" w:color="auto"/>
            <w:bottom w:val="none" w:sz="0" w:space="0" w:color="auto"/>
            <w:right w:val="none" w:sz="0" w:space="0" w:color="auto"/>
          </w:divBdr>
        </w:div>
        <w:div w:id="37366573">
          <w:marLeft w:val="0"/>
          <w:marRight w:val="0"/>
          <w:marTop w:val="0"/>
          <w:marBottom w:val="0"/>
          <w:divBdr>
            <w:top w:val="none" w:sz="0" w:space="0" w:color="auto"/>
            <w:left w:val="none" w:sz="0" w:space="0" w:color="auto"/>
            <w:bottom w:val="none" w:sz="0" w:space="0" w:color="auto"/>
            <w:right w:val="none" w:sz="0" w:space="0" w:color="auto"/>
          </w:divBdr>
        </w:div>
      </w:divsChild>
    </w:div>
    <w:div w:id="773325940">
      <w:bodyDiv w:val="1"/>
      <w:marLeft w:val="0"/>
      <w:marRight w:val="0"/>
      <w:marTop w:val="0"/>
      <w:marBottom w:val="0"/>
      <w:divBdr>
        <w:top w:val="none" w:sz="0" w:space="0" w:color="auto"/>
        <w:left w:val="none" w:sz="0" w:space="0" w:color="auto"/>
        <w:bottom w:val="none" w:sz="0" w:space="0" w:color="auto"/>
        <w:right w:val="none" w:sz="0" w:space="0" w:color="auto"/>
      </w:divBdr>
      <w:divsChild>
        <w:div w:id="921913283">
          <w:marLeft w:val="0"/>
          <w:marRight w:val="0"/>
          <w:marTop w:val="0"/>
          <w:marBottom w:val="0"/>
          <w:divBdr>
            <w:top w:val="none" w:sz="0" w:space="0" w:color="auto"/>
            <w:left w:val="none" w:sz="0" w:space="0" w:color="auto"/>
            <w:bottom w:val="none" w:sz="0" w:space="0" w:color="auto"/>
            <w:right w:val="none" w:sz="0" w:space="0" w:color="auto"/>
          </w:divBdr>
        </w:div>
      </w:divsChild>
    </w:div>
    <w:div w:id="795757549">
      <w:bodyDiv w:val="1"/>
      <w:marLeft w:val="0"/>
      <w:marRight w:val="0"/>
      <w:marTop w:val="0"/>
      <w:marBottom w:val="0"/>
      <w:divBdr>
        <w:top w:val="none" w:sz="0" w:space="0" w:color="auto"/>
        <w:left w:val="none" w:sz="0" w:space="0" w:color="auto"/>
        <w:bottom w:val="none" w:sz="0" w:space="0" w:color="auto"/>
        <w:right w:val="none" w:sz="0" w:space="0" w:color="auto"/>
      </w:divBdr>
      <w:divsChild>
        <w:div w:id="879170380">
          <w:marLeft w:val="0"/>
          <w:marRight w:val="0"/>
          <w:marTop w:val="0"/>
          <w:marBottom w:val="0"/>
          <w:divBdr>
            <w:top w:val="none" w:sz="0" w:space="0" w:color="auto"/>
            <w:left w:val="none" w:sz="0" w:space="0" w:color="auto"/>
            <w:bottom w:val="none" w:sz="0" w:space="0" w:color="auto"/>
            <w:right w:val="none" w:sz="0" w:space="0" w:color="auto"/>
          </w:divBdr>
        </w:div>
      </w:divsChild>
    </w:div>
    <w:div w:id="798643461">
      <w:bodyDiv w:val="1"/>
      <w:marLeft w:val="0"/>
      <w:marRight w:val="0"/>
      <w:marTop w:val="0"/>
      <w:marBottom w:val="0"/>
      <w:divBdr>
        <w:top w:val="none" w:sz="0" w:space="0" w:color="auto"/>
        <w:left w:val="none" w:sz="0" w:space="0" w:color="auto"/>
        <w:bottom w:val="none" w:sz="0" w:space="0" w:color="auto"/>
        <w:right w:val="none" w:sz="0" w:space="0" w:color="auto"/>
      </w:divBdr>
      <w:divsChild>
        <w:div w:id="1565067682">
          <w:marLeft w:val="0"/>
          <w:marRight w:val="0"/>
          <w:marTop w:val="0"/>
          <w:marBottom w:val="0"/>
          <w:divBdr>
            <w:top w:val="none" w:sz="0" w:space="0" w:color="auto"/>
            <w:left w:val="none" w:sz="0" w:space="0" w:color="auto"/>
            <w:bottom w:val="none" w:sz="0" w:space="0" w:color="auto"/>
            <w:right w:val="none" w:sz="0" w:space="0" w:color="auto"/>
          </w:divBdr>
        </w:div>
      </w:divsChild>
    </w:div>
    <w:div w:id="817067952">
      <w:bodyDiv w:val="1"/>
      <w:marLeft w:val="0"/>
      <w:marRight w:val="0"/>
      <w:marTop w:val="0"/>
      <w:marBottom w:val="0"/>
      <w:divBdr>
        <w:top w:val="none" w:sz="0" w:space="0" w:color="auto"/>
        <w:left w:val="none" w:sz="0" w:space="0" w:color="auto"/>
        <w:bottom w:val="none" w:sz="0" w:space="0" w:color="auto"/>
        <w:right w:val="none" w:sz="0" w:space="0" w:color="auto"/>
      </w:divBdr>
      <w:divsChild>
        <w:div w:id="371073557">
          <w:marLeft w:val="0"/>
          <w:marRight w:val="0"/>
          <w:marTop w:val="0"/>
          <w:marBottom w:val="0"/>
          <w:divBdr>
            <w:top w:val="none" w:sz="0" w:space="0" w:color="auto"/>
            <w:left w:val="none" w:sz="0" w:space="0" w:color="auto"/>
            <w:bottom w:val="none" w:sz="0" w:space="0" w:color="auto"/>
            <w:right w:val="none" w:sz="0" w:space="0" w:color="auto"/>
          </w:divBdr>
        </w:div>
      </w:divsChild>
    </w:div>
    <w:div w:id="820855834">
      <w:bodyDiv w:val="1"/>
      <w:marLeft w:val="0"/>
      <w:marRight w:val="0"/>
      <w:marTop w:val="0"/>
      <w:marBottom w:val="0"/>
      <w:divBdr>
        <w:top w:val="none" w:sz="0" w:space="0" w:color="auto"/>
        <w:left w:val="none" w:sz="0" w:space="0" w:color="auto"/>
        <w:bottom w:val="none" w:sz="0" w:space="0" w:color="auto"/>
        <w:right w:val="none" w:sz="0" w:space="0" w:color="auto"/>
      </w:divBdr>
    </w:div>
    <w:div w:id="833301469">
      <w:bodyDiv w:val="1"/>
      <w:marLeft w:val="0"/>
      <w:marRight w:val="0"/>
      <w:marTop w:val="0"/>
      <w:marBottom w:val="0"/>
      <w:divBdr>
        <w:top w:val="none" w:sz="0" w:space="0" w:color="auto"/>
        <w:left w:val="none" w:sz="0" w:space="0" w:color="auto"/>
        <w:bottom w:val="none" w:sz="0" w:space="0" w:color="auto"/>
        <w:right w:val="none" w:sz="0" w:space="0" w:color="auto"/>
      </w:divBdr>
      <w:divsChild>
        <w:div w:id="137845737">
          <w:marLeft w:val="0"/>
          <w:marRight w:val="0"/>
          <w:marTop w:val="0"/>
          <w:marBottom w:val="0"/>
          <w:divBdr>
            <w:top w:val="none" w:sz="0" w:space="0" w:color="auto"/>
            <w:left w:val="none" w:sz="0" w:space="0" w:color="auto"/>
            <w:bottom w:val="none" w:sz="0" w:space="0" w:color="auto"/>
            <w:right w:val="none" w:sz="0" w:space="0" w:color="auto"/>
          </w:divBdr>
        </w:div>
        <w:div w:id="654183219">
          <w:marLeft w:val="0"/>
          <w:marRight w:val="0"/>
          <w:marTop w:val="0"/>
          <w:marBottom w:val="0"/>
          <w:divBdr>
            <w:top w:val="none" w:sz="0" w:space="0" w:color="auto"/>
            <w:left w:val="none" w:sz="0" w:space="0" w:color="auto"/>
            <w:bottom w:val="none" w:sz="0" w:space="0" w:color="auto"/>
            <w:right w:val="none" w:sz="0" w:space="0" w:color="auto"/>
          </w:divBdr>
        </w:div>
        <w:div w:id="484592262">
          <w:marLeft w:val="0"/>
          <w:marRight w:val="0"/>
          <w:marTop w:val="0"/>
          <w:marBottom w:val="0"/>
          <w:divBdr>
            <w:top w:val="none" w:sz="0" w:space="0" w:color="auto"/>
            <w:left w:val="none" w:sz="0" w:space="0" w:color="auto"/>
            <w:bottom w:val="none" w:sz="0" w:space="0" w:color="auto"/>
            <w:right w:val="none" w:sz="0" w:space="0" w:color="auto"/>
          </w:divBdr>
        </w:div>
      </w:divsChild>
    </w:div>
    <w:div w:id="846019894">
      <w:bodyDiv w:val="1"/>
      <w:marLeft w:val="0"/>
      <w:marRight w:val="0"/>
      <w:marTop w:val="0"/>
      <w:marBottom w:val="0"/>
      <w:divBdr>
        <w:top w:val="none" w:sz="0" w:space="0" w:color="auto"/>
        <w:left w:val="none" w:sz="0" w:space="0" w:color="auto"/>
        <w:bottom w:val="none" w:sz="0" w:space="0" w:color="auto"/>
        <w:right w:val="none" w:sz="0" w:space="0" w:color="auto"/>
      </w:divBdr>
      <w:divsChild>
        <w:div w:id="1326130780">
          <w:marLeft w:val="0"/>
          <w:marRight w:val="0"/>
          <w:marTop w:val="0"/>
          <w:marBottom w:val="0"/>
          <w:divBdr>
            <w:top w:val="none" w:sz="0" w:space="0" w:color="auto"/>
            <w:left w:val="none" w:sz="0" w:space="0" w:color="auto"/>
            <w:bottom w:val="none" w:sz="0" w:space="0" w:color="auto"/>
            <w:right w:val="none" w:sz="0" w:space="0" w:color="auto"/>
          </w:divBdr>
        </w:div>
      </w:divsChild>
    </w:div>
    <w:div w:id="853808857">
      <w:bodyDiv w:val="1"/>
      <w:marLeft w:val="0"/>
      <w:marRight w:val="0"/>
      <w:marTop w:val="0"/>
      <w:marBottom w:val="0"/>
      <w:divBdr>
        <w:top w:val="none" w:sz="0" w:space="0" w:color="auto"/>
        <w:left w:val="none" w:sz="0" w:space="0" w:color="auto"/>
        <w:bottom w:val="none" w:sz="0" w:space="0" w:color="auto"/>
        <w:right w:val="none" w:sz="0" w:space="0" w:color="auto"/>
      </w:divBdr>
      <w:divsChild>
        <w:div w:id="966155559">
          <w:marLeft w:val="0"/>
          <w:marRight w:val="0"/>
          <w:marTop w:val="0"/>
          <w:marBottom w:val="0"/>
          <w:divBdr>
            <w:top w:val="none" w:sz="0" w:space="0" w:color="auto"/>
            <w:left w:val="none" w:sz="0" w:space="0" w:color="auto"/>
            <w:bottom w:val="none" w:sz="0" w:space="0" w:color="auto"/>
            <w:right w:val="none" w:sz="0" w:space="0" w:color="auto"/>
          </w:divBdr>
        </w:div>
      </w:divsChild>
    </w:div>
    <w:div w:id="854270659">
      <w:bodyDiv w:val="1"/>
      <w:marLeft w:val="0"/>
      <w:marRight w:val="0"/>
      <w:marTop w:val="0"/>
      <w:marBottom w:val="0"/>
      <w:divBdr>
        <w:top w:val="none" w:sz="0" w:space="0" w:color="auto"/>
        <w:left w:val="none" w:sz="0" w:space="0" w:color="auto"/>
        <w:bottom w:val="none" w:sz="0" w:space="0" w:color="auto"/>
        <w:right w:val="none" w:sz="0" w:space="0" w:color="auto"/>
      </w:divBdr>
      <w:divsChild>
        <w:div w:id="1595624203">
          <w:marLeft w:val="0"/>
          <w:marRight w:val="0"/>
          <w:marTop w:val="0"/>
          <w:marBottom w:val="0"/>
          <w:divBdr>
            <w:top w:val="none" w:sz="0" w:space="0" w:color="auto"/>
            <w:left w:val="none" w:sz="0" w:space="0" w:color="auto"/>
            <w:bottom w:val="none" w:sz="0" w:space="0" w:color="auto"/>
            <w:right w:val="none" w:sz="0" w:space="0" w:color="auto"/>
          </w:divBdr>
        </w:div>
      </w:divsChild>
    </w:div>
    <w:div w:id="873154300">
      <w:bodyDiv w:val="1"/>
      <w:marLeft w:val="0"/>
      <w:marRight w:val="0"/>
      <w:marTop w:val="0"/>
      <w:marBottom w:val="0"/>
      <w:divBdr>
        <w:top w:val="none" w:sz="0" w:space="0" w:color="auto"/>
        <w:left w:val="none" w:sz="0" w:space="0" w:color="auto"/>
        <w:bottom w:val="none" w:sz="0" w:space="0" w:color="auto"/>
        <w:right w:val="none" w:sz="0" w:space="0" w:color="auto"/>
      </w:divBdr>
      <w:divsChild>
        <w:div w:id="181211518">
          <w:marLeft w:val="0"/>
          <w:marRight w:val="0"/>
          <w:marTop w:val="0"/>
          <w:marBottom w:val="0"/>
          <w:divBdr>
            <w:top w:val="none" w:sz="0" w:space="0" w:color="auto"/>
            <w:left w:val="none" w:sz="0" w:space="0" w:color="auto"/>
            <w:bottom w:val="none" w:sz="0" w:space="0" w:color="auto"/>
            <w:right w:val="none" w:sz="0" w:space="0" w:color="auto"/>
          </w:divBdr>
        </w:div>
      </w:divsChild>
    </w:div>
    <w:div w:id="880478270">
      <w:bodyDiv w:val="1"/>
      <w:marLeft w:val="0"/>
      <w:marRight w:val="0"/>
      <w:marTop w:val="0"/>
      <w:marBottom w:val="0"/>
      <w:divBdr>
        <w:top w:val="none" w:sz="0" w:space="0" w:color="auto"/>
        <w:left w:val="none" w:sz="0" w:space="0" w:color="auto"/>
        <w:bottom w:val="none" w:sz="0" w:space="0" w:color="auto"/>
        <w:right w:val="none" w:sz="0" w:space="0" w:color="auto"/>
      </w:divBdr>
      <w:divsChild>
        <w:div w:id="1707949079">
          <w:marLeft w:val="0"/>
          <w:marRight w:val="0"/>
          <w:marTop w:val="0"/>
          <w:marBottom w:val="0"/>
          <w:divBdr>
            <w:top w:val="none" w:sz="0" w:space="0" w:color="auto"/>
            <w:left w:val="none" w:sz="0" w:space="0" w:color="auto"/>
            <w:bottom w:val="none" w:sz="0" w:space="0" w:color="auto"/>
            <w:right w:val="none" w:sz="0" w:space="0" w:color="auto"/>
          </w:divBdr>
        </w:div>
      </w:divsChild>
    </w:div>
    <w:div w:id="890726199">
      <w:bodyDiv w:val="1"/>
      <w:marLeft w:val="0"/>
      <w:marRight w:val="0"/>
      <w:marTop w:val="0"/>
      <w:marBottom w:val="0"/>
      <w:divBdr>
        <w:top w:val="none" w:sz="0" w:space="0" w:color="auto"/>
        <w:left w:val="none" w:sz="0" w:space="0" w:color="auto"/>
        <w:bottom w:val="none" w:sz="0" w:space="0" w:color="auto"/>
        <w:right w:val="none" w:sz="0" w:space="0" w:color="auto"/>
      </w:divBdr>
    </w:div>
    <w:div w:id="900601343">
      <w:bodyDiv w:val="1"/>
      <w:marLeft w:val="0"/>
      <w:marRight w:val="0"/>
      <w:marTop w:val="0"/>
      <w:marBottom w:val="0"/>
      <w:divBdr>
        <w:top w:val="none" w:sz="0" w:space="0" w:color="auto"/>
        <w:left w:val="none" w:sz="0" w:space="0" w:color="auto"/>
        <w:bottom w:val="none" w:sz="0" w:space="0" w:color="auto"/>
        <w:right w:val="none" w:sz="0" w:space="0" w:color="auto"/>
      </w:divBdr>
    </w:div>
    <w:div w:id="921375551">
      <w:bodyDiv w:val="1"/>
      <w:marLeft w:val="0"/>
      <w:marRight w:val="0"/>
      <w:marTop w:val="0"/>
      <w:marBottom w:val="0"/>
      <w:divBdr>
        <w:top w:val="none" w:sz="0" w:space="0" w:color="auto"/>
        <w:left w:val="none" w:sz="0" w:space="0" w:color="auto"/>
        <w:bottom w:val="none" w:sz="0" w:space="0" w:color="auto"/>
        <w:right w:val="none" w:sz="0" w:space="0" w:color="auto"/>
      </w:divBdr>
      <w:divsChild>
        <w:div w:id="236551997">
          <w:marLeft w:val="0"/>
          <w:marRight w:val="0"/>
          <w:marTop w:val="0"/>
          <w:marBottom w:val="0"/>
          <w:divBdr>
            <w:top w:val="none" w:sz="0" w:space="0" w:color="auto"/>
            <w:left w:val="none" w:sz="0" w:space="0" w:color="auto"/>
            <w:bottom w:val="none" w:sz="0" w:space="0" w:color="auto"/>
            <w:right w:val="none" w:sz="0" w:space="0" w:color="auto"/>
          </w:divBdr>
        </w:div>
      </w:divsChild>
    </w:div>
    <w:div w:id="924606409">
      <w:bodyDiv w:val="1"/>
      <w:marLeft w:val="0"/>
      <w:marRight w:val="0"/>
      <w:marTop w:val="0"/>
      <w:marBottom w:val="0"/>
      <w:divBdr>
        <w:top w:val="none" w:sz="0" w:space="0" w:color="auto"/>
        <w:left w:val="none" w:sz="0" w:space="0" w:color="auto"/>
        <w:bottom w:val="none" w:sz="0" w:space="0" w:color="auto"/>
        <w:right w:val="none" w:sz="0" w:space="0" w:color="auto"/>
      </w:divBdr>
      <w:divsChild>
        <w:div w:id="421338813">
          <w:marLeft w:val="0"/>
          <w:marRight w:val="0"/>
          <w:marTop w:val="0"/>
          <w:marBottom w:val="0"/>
          <w:divBdr>
            <w:top w:val="none" w:sz="0" w:space="0" w:color="auto"/>
            <w:left w:val="none" w:sz="0" w:space="0" w:color="auto"/>
            <w:bottom w:val="none" w:sz="0" w:space="0" w:color="auto"/>
            <w:right w:val="none" w:sz="0" w:space="0" w:color="auto"/>
          </w:divBdr>
        </w:div>
        <w:div w:id="1174955645">
          <w:marLeft w:val="0"/>
          <w:marRight w:val="0"/>
          <w:marTop w:val="0"/>
          <w:marBottom w:val="0"/>
          <w:divBdr>
            <w:top w:val="none" w:sz="0" w:space="0" w:color="auto"/>
            <w:left w:val="none" w:sz="0" w:space="0" w:color="auto"/>
            <w:bottom w:val="none" w:sz="0" w:space="0" w:color="auto"/>
            <w:right w:val="none" w:sz="0" w:space="0" w:color="auto"/>
          </w:divBdr>
        </w:div>
      </w:divsChild>
    </w:div>
    <w:div w:id="942765190">
      <w:bodyDiv w:val="1"/>
      <w:marLeft w:val="0"/>
      <w:marRight w:val="0"/>
      <w:marTop w:val="0"/>
      <w:marBottom w:val="0"/>
      <w:divBdr>
        <w:top w:val="none" w:sz="0" w:space="0" w:color="auto"/>
        <w:left w:val="none" w:sz="0" w:space="0" w:color="auto"/>
        <w:bottom w:val="none" w:sz="0" w:space="0" w:color="auto"/>
        <w:right w:val="none" w:sz="0" w:space="0" w:color="auto"/>
      </w:divBdr>
      <w:divsChild>
        <w:div w:id="322592038">
          <w:marLeft w:val="0"/>
          <w:marRight w:val="0"/>
          <w:marTop w:val="0"/>
          <w:marBottom w:val="0"/>
          <w:divBdr>
            <w:top w:val="none" w:sz="0" w:space="0" w:color="auto"/>
            <w:left w:val="none" w:sz="0" w:space="0" w:color="auto"/>
            <w:bottom w:val="none" w:sz="0" w:space="0" w:color="auto"/>
            <w:right w:val="none" w:sz="0" w:space="0" w:color="auto"/>
          </w:divBdr>
        </w:div>
        <w:div w:id="488251064">
          <w:marLeft w:val="0"/>
          <w:marRight w:val="0"/>
          <w:marTop w:val="0"/>
          <w:marBottom w:val="0"/>
          <w:divBdr>
            <w:top w:val="none" w:sz="0" w:space="0" w:color="auto"/>
            <w:left w:val="none" w:sz="0" w:space="0" w:color="auto"/>
            <w:bottom w:val="none" w:sz="0" w:space="0" w:color="auto"/>
            <w:right w:val="none" w:sz="0" w:space="0" w:color="auto"/>
          </w:divBdr>
        </w:div>
      </w:divsChild>
    </w:div>
    <w:div w:id="962341770">
      <w:bodyDiv w:val="1"/>
      <w:marLeft w:val="0"/>
      <w:marRight w:val="0"/>
      <w:marTop w:val="0"/>
      <w:marBottom w:val="0"/>
      <w:divBdr>
        <w:top w:val="none" w:sz="0" w:space="0" w:color="auto"/>
        <w:left w:val="none" w:sz="0" w:space="0" w:color="auto"/>
        <w:bottom w:val="none" w:sz="0" w:space="0" w:color="auto"/>
        <w:right w:val="none" w:sz="0" w:space="0" w:color="auto"/>
      </w:divBdr>
      <w:divsChild>
        <w:div w:id="130682983">
          <w:marLeft w:val="0"/>
          <w:marRight w:val="0"/>
          <w:marTop w:val="0"/>
          <w:marBottom w:val="0"/>
          <w:divBdr>
            <w:top w:val="none" w:sz="0" w:space="0" w:color="auto"/>
            <w:left w:val="none" w:sz="0" w:space="0" w:color="auto"/>
            <w:bottom w:val="none" w:sz="0" w:space="0" w:color="auto"/>
            <w:right w:val="none" w:sz="0" w:space="0" w:color="auto"/>
          </w:divBdr>
        </w:div>
        <w:div w:id="1419982017">
          <w:marLeft w:val="0"/>
          <w:marRight w:val="0"/>
          <w:marTop w:val="0"/>
          <w:marBottom w:val="0"/>
          <w:divBdr>
            <w:top w:val="none" w:sz="0" w:space="0" w:color="auto"/>
            <w:left w:val="none" w:sz="0" w:space="0" w:color="auto"/>
            <w:bottom w:val="none" w:sz="0" w:space="0" w:color="auto"/>
            <w:right w:val="none" w:sz="0" w:space="0" w:color="auto"/>
          </w:divBdr>
        </w:div>
      </w:divsChild>
    </w:div>
    <w:div w:id="975258919">
      <w:bodyDiv w:val="1"/>
      <w:marLeft w:val="0"/>
      <w:marRight w:val="0"/>
      <w:marTop w:val="0"/>
      <w:marBottom w:val="0"/>
      <w:divBdr>
        <w:top w:val="none" w:sz="0" w:space="0" w:color="auto"/>
        <w:left w:val="none" w:sz="0" w:space="0" w:color="auto"/>
        <w:bottom w:val="none" w:sz="0" w:space="0" w:color="auto"/>
        <w:right w:val="none" w:sz="0" w:space="0" w:color="auto"/>
      </w:divBdr>
      <w:divsChild>
        <w:div w:id="1514488533">
          <w:marLeft w:val="0"/>
          <w:marRight w:val="0"/>
          <w:marTop w:val="0"/>
          <w:marBottom w:val="0"/>
          <w:divBdr>
            <w:top w:val="none" w:sz="0" w:space="0" w:color="auto"/>
            <w:left w:val="none" w:sz="0" w:space="0" w:color="auto"/>
            <w:bottom w:val="none" w:sz="0" w:space="0" w:color="auto"/>
            <w:right w:val="none" w:sz="0" w:space="0" w:color="auto"/>
          </w:divBdr>
        </w:div>
      </w:divsChild>
    </w:div>
    <w:div w:id="985890699">
      <w:bodyDiv w:val="1"/>
      <w:marLeft w:val="0"/>
      <w:marRight w:val="0"/>
      <w:marTop w:val="0"/>
      <w:marBottom w:val="0"/>
      <w:divBdr>
        <w:top w:val="none" w:sz="0" w:space="0" w:color="auto"/>
        <w:left w:val="none" w:sz="0" w:space="0" w:color="auto"/>
        <w:bottom w:val="none" w:sz="0" w:space="0" w:color="auto"/>
        <w:right w:val="none" w:sz="0" w:space="0" w:color="auto"/>
      </w:divBdr>
    </w:div>
    <w:div w:id="988821848">
      <w:bodyDiv w:val="1"/>
      <w:marLeft w:val="0"/>
      <w:marRight w:val="0"/>
      <w:marTop w:val="0"/>
      <w:marBottom w:val="0"/>
      <w:divBdr>
        <w:top w:val="none" w:sz="0" w:space="0" w:color="auto"/>
        <w:left w:val="none" w:sz="0" w:space="0" w:color="auto"/>
        <w:bottom w:val="none" w:sz="0" w:space="0" w:color="auto"/>
        <w:right w:val="none" w:sz="0" w:space="0" w:color="auto"/>
      </w:divBdr>
      <w:divsChild>
        <w:div w:id="407848009">
          <w:marLeft w:val="0"/>
          <w:marRight w:val="0"/>
          <w:marTop w:val="0"/>
          <w:marBottom w:val="0"/>
          <w:divBdr>
            <w:top w:val="none" w:sz="0" w:space="0" w:color="auto"/>
            <w:left w:val="none" w:sz="0" w:space="0" w:color="auto"/>
            <w:bottom w:val="none" w:sz="0" w:space="0" w:color="auto"/>
            <w:right w:val="none" w:sz="0" w:space="0" w:color="auto"/>
          </w:divBdr>
        </w:div>
      </w:divsChild>
    </w:div>
    <w:div w:id="997273255">
      <w:bodyDiv w:val="1"/>
      <w:marLeft w:val="0"/>
      <w:marRight w:val="0"/>
      <w:marTop w:val="0"/>
      <w:marBottom w:val="0"/>
      <w:divBdr>
        <w:top w:val="none" w:sz="0" w:space="0" w:color="auto"/>
        <w:left w:val="none" w:sz="0" w:space="0" w:color="auto"/>
        <w:bottom w:val="none" w:sz="0" w:space="0" w:color="auto"/>
        <w:right w:val="none" w:sz="0" w:space="0" w:color="auto"/>
      </w:divBdr>
      <w:divsChild>
        <w:div w:id="2118256952">
          <w:marLeft w:val="0"/>
          <w:marRight w:val="0"/>
          <w:marTop w:val="0"/>
          <w:marBottom w:val="0"/>
          <w:divBdr>
            <w:top w:val="none" w:sz="0" w:space="0" w:color="auto"/>
            <w:left w:val="none" w:sz="0" w:space="0" w:color="auto"/>
            <w:bottom w:val="none" w:sz="0" w:space="0" w:color="auto"/>
            <w:right w:val="none" w:sz="0" w:space="0" w:color="auto"/>
          </w:divBdr>
        </w:div>
        <w:div w:id="814447768">
          <w:marLeft w:val="0"/>
          <w:marRight w:val="0"/>
          <w:marTop w:val="0"/>
          <w:marBottom w:val="0"/>
          <w:divBdr>
            <w:top w:val="none" w:sz="0" w:space="0" w:color="auto"/>
            <w:left w:val="none" w:sz="0" w:space="0" w:color="auto"/>
            <w:bottom w:val="none" w:sz="0" w:space="0" w:color="auto"/>
            <w:right w:val="none" w:sz="0" w:space="0" w:color="auto"/>
          </w:divBdr>
        </w:div>
        <w:div w:id="188835906">
          <w:marLeft w:val="0"/>
          <w:marRight w:val="0"/>
          <w:marTop w:val="0"/>
          <w:marBottom w:val="0"/>
          <w:divBdr>
            <w:top w:val="none" w:sz="0" w:space="0" w:color="auto"/>
            <w:left w:val="none" w:sz="0" w:space="0" w:color="auto"/>
            <w:bottom w:val="none" w:sz="0" w:space="0" w:color="auto"/>
            <w:right w:val="none" w:sz="0" w:space="0" w:color="auto"/>
          </w:divBdr>
        </w:div>
        <w:div w:id="1662199625">
          <w:marLeft w:val="0"/>
          <w:marRight w:val="0"/>
          <w:marTop w:val="0"/>
          <w:marBottom w:val="0"/>
          <w:divBdr>
            <w:top w:val="none" w:sz="0" w:space="0" w:color="auto"/>
            <w:left w:val="none" w:sz="0" w:space="0" w:color="auto"/>
            <w:bottom w:val="none" w:sz="0" w:space="0" w:color="auto"/>
            <w:right w:val="none" w:sz="0" w:space="0" w:color="auto"/>
          </w:divBdr>
        </w:div>
      </w:divsChild>
    </w:div>
    <w:div w:id="999045679">
      <w:bodyDiv w:val="1"/>
      <w:marLeft w:val="0"/>
      <w:marRight w:val="0"/>
      <w:marTop w:val="0"/>
      <w:marBottom w:val="0"/>
      <w:divBdr>
        <w:top w:val="none" w:sz="0" w:space="0" w:color="auto"/>
        <w:left w:val="none" w:sz="0" w:space="0" w:color="auto"/>
        <w:bottom w:val="none" w:sz="0" w:space="0" w:color="auto"/>
        <w:right w:val="none" w:sz="0" w:space="0" w:color="auto"/>
      </w:divBdr>
      <w:divsChild>
        <w:div w:id="801581072">
          <w:marLeft w:val="0"/>
          <w:marRight w:val="0"/>
          <w:marTop w:val="0"/>
          <w:marBottom w:val="0"/>
          <w:divBdr>
            <w:top w:val="none" w:sz="0" w:space="0" w:color="auto"/>
            <w:left w:val="none" w:sz="0" w:space="0" w:color="auto"/>
            <w:bottom w:val="none" w:sz="0" w:space="0" w:color="auto"/>
            <w:right w:val="none" w:sz="0" w:space="0" w:color="auto"/>
          </w:divBdr>
        </w:div>
      </w:divsChild>
    </w:div>
    <w:div w:id="1000542239">
      <w:bodyDiv w:val="1"/>
      <w:marLeft w:val="0"/>
      <w:marRight w:val="0"/>
      <w:marTop w:val="0"/>
      <w:marBottom w:val="0"/>
      <w:divBdr>
        <w:top w:val="none" w:sz="0" w:space="0" w:color="auto"/>
        <w:left w:val="none" w:sz="0" w:space="0" w:color="auto"/>
        <w:bottom w:val="none" w:sz="0" w:space="0" w:color="auto"/>
        <w:right w:val="none" w:sz="0" w:space="0" w:color="auto"/>
      </w:divBdr>
      <w:divsChild>
        <w:div w:id="1884978643">
          <w:marLeft w:val="0"/>
          <w:marRight w:val="0"/>
          <w:marTop w:val="0"/>
          <w:marBottom w:val="0"/>
          <w:divBdr>
            <w:top w:val="none" w:sz="0" w:space="0" w:color="auto"/>
            <w:left w:val="none" w:sz="0" w:space="0" w:color="auto"/>
            <w:bottom w:val="none" w:sz="0" w:space="0" w:color="auto"/>
            <w:right w:val="none" w:sz="0" w:space="0" w:color="auto"/>
          </w:divBdr>
        </w:div>
      </w:divsChild>
    </w:div>
    <w:div w:id="1008675048">
      <w:bodyDiv w:val="1"/>
      <w:marLeft w:val="0"/>
      <w:marRight w:val="0"/>
      <w:marTop w:val="0"/>
      <w:marBottom w:val="0"/>
      <w:divBdr>
        <w:top w:val="none" w:sz="0" w:space="0" w:color="auto"/>
        <w:left w:val="none" w:sz="0" w:space="0" w:color="auto"/>
        <w:bottom w:val="none" w:sz="0" w:space="0" w:color="auto"/>
        <w:right w:val="none" w:sz="0" w:space="0" w:color="auto"/>
      </w:divBdr>
    </w:div>
    <w:div w:id="1030572557">
      <w:bodyDiv w:val="1"/>
      <w:marLeft w:val="0"/>
      <w:marRight w:val="0"/>
      <w:marTop w:val="0"/>
      <w:marBottom w:val="0"/>
      <w:divBdr>
        <w:top w:val="none" w:sz="0" w:space="0" w:color="auto"/>
        <w:left w:val="none" w:sz="0" w:space="0" w:color="auto"/>
        <w:bottom w:val="none" w:sz="0" w:space="0" w:color="auto"/>
        <w:right w:val="none" w:sz="0" w:space="0" w:color="auto"/>
      </w:divBdr>
      <w:divsChild>
        <w:div w:id="1337032657">
          <w:marLeft w:val="0"/>
          <w:marRight w:val="0"/>
          <w:marTop w:val="0"/>
          <w:marBottom w:val="0"/>
          <w:divBdr>
            <w:top w:val="none" w:sz="0" w:space="0" w:color="auto"/>
            <w:left w:val="none" w:sz="0" w:space="0" w:color="auto"/>
            <w:bottom w:val="none" w:sz="0" w:space="0" w:color="auto"/>
            <w:right w:val="none" w:sz="0" w:space="0" w:color="auto"/>
          </w:divBdr>
        </w:div>
      </w:divsChild>
    </w:div>
    <w:div w:id="1047533769">
      <w:bodyDiv w:val="1"/>
      <w:marLeft w:val="0"/>
      <w:marRight w:val="0"/>
      <w:marTop w:val="0"/>
      <w:marBottom w:val="0"/>
      <w:divBdr>
        <w:top w:val="none" w:sz="0" w:space="0" w:color="auto"/>
        <w:left w:val="none" w:sz="0" w:space="0" w:color="auto"/>
        <w:bottom w:val="none" w:sz="0" w:space="0" w:color="auto"/>
        <w:right w:val="none" w:sz="0" w:space="0" w:color="auto"/>
      </w:divBdr>
      <w:divsChild>
        <w:div w:id="1793668022">
          <w:marLeft w:val="0"/>
          <w:marRight w:val="0"/>
          <w:marTop w:val="0"/>
          <w:marBottom w:val="0"/>
          <w:divBdr>
            <w:top w:val="none" w:sz="0" w:space="0" w:color="auto"/>
            <w:left w:val="none" w:sz="0" w:space="0" w:color="auto"/>
            <w:bottom w:val="none" w:sz="0" w:space="0" w:color="auto"/>
            <w:right w:val="none" w:sz="0" w:space="0" w:color="auto"/>
          </w:divBdr>
        </w:div>
        <w:div w:id="1434284912">
          <w:marLeft w:val="0"/>
          <w:marRight w:val="0"/>
          <w:marTop w:val="0"/>
          <w:marBottom w:val="0"/>
          <w:divBdr>
            <w:top w:val="none" w:sz="0" w:space="0" w:color="auto"/>
            <w:left w:val="none" w:sz="0" w:space="0" w:color="auto"/>
            <w:bottom w:val="none" w:sz="0" w:space="0" w:color="auto"/>
            <w:right w:val="none" w:sz="0" w:space="0" w:color="auto"/>
          </w:divBdr>
        </w:div>
      </w:divsChild>
    </w:div>
    <w:div w:id="1048144380">
      <w:bodyDiv w:val="1"/>
      <w:marLeft w:val="0"/>
      <w:marRight w:val="0"/>
      <w:marTop w:val="0"/>
      <w:marBottom w:val="0"/>
      <w:divBdr>
        <w:top w:val="none" w:sz="0" w:space="0" w:color="auto"/>
        <w:left w:val="none" w:sz="0" w:space="0" w:color="auto"/>
        <w:bottom w:val="none" w:sz="0" w:space="0" w:color="auto"/>
        <w:right w:val="none" w:sz="0" w:space="0" w:color="auto"/>
      </w:divBdr>
    </w:div>
    <w:div w:id="1050229024">
      <w:bodyDiv w:val="1"/>
      <w:marLeft w:val="0"/>
      <w:marRight w:val="0"/>
      <w:marTop w:val="0"/>
      <w:marBottom w:val="0"/>
      <w:divBdr>
        <w:top w:val="none" w:sz="0" w:space="0" w:color="auto"/>
        <w:left w:val="none" w:sz="0" w:space="0" w:color="auto"/>
        <w:bottom w:val="none" w:sz="0" w:space="0" w:color="auto"/>
        <w:right w:val="none" w:sz="0" w:space="0" w:color="auto"/>
      </w:divBdr>
      <w:divsChild>
        <w:div w:id="1038159660">
          <w:marLeft w:val="0"/>
          <w:marRight w:val="0"/>
          <w:marTop w:val="0"/>
          <w:marBottom w:val="0"/>
          <w:divBdr>
            <w:top w:val="none" w:sz="0" w:space="0" w:color="auto"/>
            <w:left w:val="none" w:sz="0" w:space="0" w:color="auto"/>
            <w:bottom w:val="none" w:sz="0" w:space="0" w:color="auto"/>
            <w:right w:val="none" w:sz="0" w:space="0" w:color="auto"/>
          </w:divBdr>
        </w:div>
        <w:div w:id="668143762">
          <w:marLeft w:val="0"/>
          <w:marRight w:val="0"/>
          <w:marTop w:val="0"/>
          <w:marBottom w:val="0"/>
          <w:divBdr>
            <w:top w:val="none" w:sz="0" w:space="0" w:color="auto"/>
            <w:left w:val="none" w:sz="0" w:space="0" w:color="auto"/>
            <w:bottom w:val="none" w:sz="0" w:space="0" w:color="auto"/>
            <w:right w:val="none" w:sz="0" w:space="0" w:color="auto"/>
          </w:divBdr>
        </w:div>
        <w:div w:id="1121070602">
          <w:marLeft w:val="0"/>
          <w:marRight w:val="0"/>
          <w:marTop w:val="0"/>
          <w:marBottom w:val="0"/>
          <w:divBdr>
            <w:top w:val="none" w:sz="0" w:space="0" w:color="auto"/>
            <w:left w:val="none" w:sz="0" w:space="0" w:color="auto"/>
            <w:bottom w:val="none" w:sz="0" w:space="0" w:color="auto"/>
            <w:right w:val="none" w:sz="0" w:space="0" w:color="auto"/>
          </w:divBdr>
        </w:div>
      </w:divsChild>
    </w:div>
    <w:div w:id="1054814944">
      <w:bodyDiv w:val="1"/>
      <w:marLeft w:val="0"/>
      <w:marRight w:val="0"/>
      <w:marTop w:val="0"/>
      <w:marBottom w:val="0"/>
      <w:divBdr>
        <w:top w:val="none" w:sz="0" w:space="0" w:color="auto"/>
        <w:left w:val="none" w:sz="0" w:space="0" w:color="auto"/>
        <w:bottom w:val="none" w:sz="0" w:space="0" w:color="auto"/>
        <w:right w:val="none" w:sz="0" w:space="0" w:color="auto"/>
      </w:divBdr>
      <w:divsChild>
        <w:div w:id="1335108314">
          <w:marLeft w:val="0"/>
          <w:marRight w:val="0"/>
          <w:marTop w:val="0"/>
          <w:marBottom w:val="0"/>
          <w:divBdr>
            <w:top w:val="none" w:sz="0" w:space="0" w:color="auto"/>
            <w:left w:val="none" w:sz="0" w:space="0" w:color="auto"/>
            <w:bottom w:val="none" w:sz="0" w:space="0" w:color="auto"/>
            <w:right w:val="none" w:sz="0" w:space="0" w:color="auto"/>
          </w:divBdr>
        </w:div>
        <w:div w:id="621303793">
          <w:marLeft w:val="0"/>
          <w:marRight w:val="0"/>
          <w:marTop w:val="0"/>
          <w:marBottom w:val="0"/>
          <w:divBdr>
            <w:top w:val="none" w:sz="0" w:space="0" w:color="auto"/>
            <w:left w:val="none" w:sz="0" w:space="0" w:color="auto"/>
            <w:bottom w:val="none" w:sz="0" w:space="0" w:color="auto"/>
            <w:right w:val="none" w:sz="0" w:space="0" w:color="auto"/>
          </w:divBdr>
        </w:div>
        <w:div w:id="1656450669">
          <w:marLeft w:val="0"/>
          <w:marRight w:val="0"/>
          <w:marTop w:val="0"/>
          <w:marBottom w:val="0"/>
          <w:divBdr>
            <w:top w:val="none" w:sz="0" w:space="0" w:color="auto"/>
            <w:left w:val="none" w:sz="0" w:space="0" w:color="auto"/>
            <w:bottom w:val="none" w:sz="0" w:space="0" w:color="auto"/>
            <w:right w:val="none" w:sz="0" w:space="0" w:color="auto"/>
          </w:divBdr>
        </w:div>
        <w:div w:id="2055812721">
          <w:marLeft w:val="0"/>
          <w:marRight w:val="0"/>
          <w:marTop w:val="0"/>
          <w:marBottom w:val="0"/>
          <w:divBdr>
            <w:top w:val="none" w:sz="0" w:space="0" w:color="auto"/>
            <w:left w:val="none" w:sz="0" w:space="0" w:color="auto"/>
            <w:bottom w:val="none" w:sz="0" w:space="0" w:color="auto"/>
            <w:right w:val="none" w:sz="0" w:space="0" w:color="auto"/>
          </w:divBdr>
        </w:div>
      </w:divsChild>
    </w:div>
    <w:div w:id="1073502704">
      <w:bodyDiv w:val="1"/>
      <w:marLeft w:val="0"/>
      <w:marRight w:val="0"/>
      <w:marTop w:val="0"/>
      <w:marBottom w:val="0"/>
      <w:divBdr>
        <w:top w:val="none" w:sz="0" w:space="0" w:color="auto"/>
        <w:left w:val="none" w:sz="0" w:space="0" w:color="auto"/>
        <w:bottom w:val="none" w:sz="0" w:space="0" w:color="auto"/>
        <w:right w:val="none" w:sz="0" w:space="0" w:color="auto"/>
      </w:divBdr>
      <w:divsChild>
        <w:div w:id="1682782552">
          <w:marLeft w:val="0"/>
          <w:marRight w:val="0"/>
          <w:marTop w:val="0"/>
          <w:marBottom w:val="0"/>
          <w:divBdr>
            <w:top w:val="none" w:sz="0" w:space="0" w:color="auto"/>
            <w:left w:val="none" w:sz="0" w:space="0" w:color="auto"/>
            <w:bottom w:val="none" w:sz="0" w:space="0" w:color="auto"/>
            <w:right w:val="none" w:sz="0" w:space="0" w:color="auto"/>
          </w:divBdr>
        </w:div>
      </w:divsChild>
    </w:div>
    <w:div w:id="1108744428">
      <w:bodyDiv w:val="1"/>
      <w:marLeft w:val="0"/>
      <w:marRight w:val="0"/>
      <w:marTop w:val="0"/>
      <w:marBottom w:val="0"/>
      <w:divBdr>
        <w:top w:val="none" w:sz="0" w:space="0" w:color="auto"/>
        <w:left w:val="none" w:sz="0" w:space="0" w:color="auto"/>
        <w:bottom w:val="none" w:sz="0" w:space="0" w:color="auto"/>
        <w:right w:val="none" w:sz="0" w:space="0" w:color="auto"/>
      </w:divBdr>
      <w:divsChild>
        <w:div w:id="950093098">
          <w:marLeft w:val="0"/>
          <w:marRight w:val="0"/>
          <w:marTop w:val="0"/>
          <w:marBottom w:val="0"/>
          <w:divBdr>
            <w:top w:val="none" w:sz="0" w:space="0" w:color="auto"/>
            <w:left w:val="none" w:sz="0" w:space="0" w:color="auto"/>
            <w:bottom w:val="none" w:sz="0" w:space="0" w:color="auto"/>
            <w:right w:val="none" w:sz="0" w:space="0" w:color="auto"/>
          </w:divBdr>
        </w:div>
        <w:div w:id="2029603630">
          <w:marLeft w:val="0"/>
          <w:marRight w:val="0"/>
          <w:marTop w:val="0"/>
          <w:marBottom w:val="0"/>
          <w:divBdr>
            <w:top w:val="none" w:sz="0" w:space="0" w:color="auto"/>
            <w:left w:val="none" w:sz="0" w:space="0" w:color="auto"/>
            <w:bottom w:val="none" w:sz="0" w:space="0" w:color="auto"/>
            <w:right w:val="none" w:sz="0" w:space="0" w:color="auto"/>
          </w:divBdr>
        </w:div>
        <w:div w:id="804737557">
          <w:marLeft w:val="0"/>
          <w:marRight w:val="0"/>
          <w:marTop w:val="0"/>
          <w:marBottom w:val="0"/>
          <w:divBdr>
            <w:top w:val="none" w:sz="0" w:space="0" w:color="auto"/>
            <w:left w:val="none" w:sz="0" w:space="0" w:color="auto"/>
            <w:bottom w:val="none" w:sz="0" w:space="0" w:color="auto"/>
            <w:right w:val="none" w:sz="0" w:space="0" w:color="auto"/>
          </w:divBdr>
        </w:div>
      </w:divsChild>
    </w:div>
    <w:div w:id="1122459216">
      <w:bodyDiv w:val="1"/>
      <w:marLeft w:val="0"/>
      <w:marRight w:val="0"/>
      <w:marTop w:val="0"/>
      <w:marBottom w:val="0"/>
      <w:divBdr>
        <w:top w:val="none" w:sz="0" w:space="0" w:color="auto"/>
        <w:left w:val="none" w:sz="0" w:space="0" w:color="auto"/>
        <w:bottom w:val="none" w:sz="0" w:space="0" w:color="auto"/>
        <w:right w:val="none" w:sz="0" w:space="0" w:color="auto"/>
      </w:divBdr>
      <w:divsChild>
        <w:div w:id="2114744331">
          <w:marLeft w:val="0"/>
          <w:marRight w:val="0"/>
          <w:marTop w:val="0"/>
          <w:marBottom w:val="0"/>
          <w:divBdr>
            <w:top w:val="none" w:sz="0" w:space="0" w:color="auto"/>
            <w:left w:val="none" w:sz="0" w:space="0" w:color="auto"/>
            <w:bottom w:val="none" w:sz="0" w:space="0" w:color="auto"/>
            <w:right w:val="none" w:sz="0" w:space="0" w:color="auto"/>
          </w:divBdr>
        </w:div>
      </w:divsChild>
    </w:div>
    <w:div w:id="1130786234">
      <w:bodyDiv w:val="1"/>
      <w:marLeft w:val="0"/>
      <w:marRight w:val="0"/>
      <w:marTop w:val="0"/>
      <w:marBottom w:val="0"/>
      <w:divBdr>
        <w:top w:val="none" w:sz="0" w:space="0" w:color="auto"/>
        <w:left w:val="none" w:sz="0" w:space="0" w:color="auto"/>
        <w:bottom w:val="none" w:sz="0" w:space="0" w:color="auto"/>
        <w:right w:val="none" w:sz="0" w:space="0" w:color="auto"/>
      </w:divBdr>
      <w:divsChild>
        <w:div w:id="1430849899">
          <w:marLeft w:val="0"/>
          <w:marRight w:val="0"/>
          <w:marTop w:val="0"/>
          <w:marBottom w:val="0"/>
          <w:divBdr>
            <w:top w:val="none" w:sz="0" w:space="0" w:color="auto"/>
            <w:left w:val="none" w:sz="0" w:space="0" w:color="auto"/>
            <w:bottom w:val="none" w:sz="0" w:space="0" w:color="auto"/>
            <w:right w:val="none" w:sz="0" w:space="0" w:color="auto"/>
          </w:divBdr>
        </w:div>
      </w:divsChild>
    </w:div>
    <w:div w:id="1131360224">
      <w:bodyDiv w:val="1"/>
      <w:marLeft w:val="0"/>
      <w:marRight w:val="0"/>
      <w:marTop w:val="0"/>
      <w:marBottom w:val="0"/>
      <w:divBdr>
        <w:top w:val="none" w:sz="0" w:space="0" w:color="auto"/>
        <w:left w:val="none" w:sz="0" w:space="0" w:color="auto"/>
        <w:bottom w:val="none" w:sz="0" w:space="0" w:color="auto"/>
        <w:right w:val="none" w:sz="0" w:space="0" w:color="auto"/>
      </w:divBdr>
      <w:divsChild>
        <w:div w:id="1670906835">
          <w:marLeft w:val="0"/>
          <w:marRight w:val="0"/>
          <w:marTop w:val="0"/>
          <w:marBottom w:val="0"/>
          <w:divBdr>
            <w:top w:val="none" w:sz="0" w:space="0" w:color="auto"/>
            <w:left w:val="none" w:sz="0" w:space="0" w:color="auto"/>
            <w:bottom w:val="none" w:sz="0" w:space="0" w:color="auto"/>
            <w:right w:val="none" w:sz="0" w:space="0" w:color="auto"/>
          </w:divBdr>
        </w:div>
      </w:divsChild>
    </w:div>
    <w:div w:id="1137650068">
      <w:bodyDiv w:val="1"/>
      <w:marLeft w:val="0"/>
      <w:marRight w:val="0"/>
      <w:marTop w:val="0"/>
      <w:marBottom w:val="0"/>
      <w:divBdr>
        <w:top w:val="none" w:sz="0" w:space="0" w:color="auto"/>
        <w:left w:val="none" w:sz="0" w:space="0" w:color="auto"/>
        <w:bottom w:val="none" w:sz="0" w:space="0" w:color="auto"/>
        <w:right w:val="none" w:sz="0" w:space="0" w:color="auto"/>
      </w:divBdr>
      <w:divsChild>
        <w:div w:id="1261909652">
          <w:marLeft w:val="0"/>
          <w:marRight w:val="0"/>
          <w:marTop w:val="0"/>
          <w:marBottom w:val="0"/>
          <w:divBdr>
            <w:top w:val="none" w:sz="0" w:space="0" w:color="auto"/>
            <w:left w:val="none" w:sz="0" w:space="0" w:color="auto"/>
            <w:bottom w:val="none" w:sz="0" w:space="0" w:color="auto"/>
            <w:right w:val="none" w:sz="0" w:space="0" w:color="auto"/>
          </w:divBdr>
        </w:div>
      </w:divsChild>
    </w:div>
    <w:div w:id="1175418698">
      <w:bodyDiv w:val="1"/>
      <w:marLeft w:val="0"/>
      <w:marRight w:val="0"/>
      <w:marTop w:val="0"/>
      <w:marBottom w:val="0"/>
      <w:divBdr>
        <w:top w:val="none" w:sz="0" w:space="0" w:color="auto"/>
        <w:left w:val="none" w:sz="0" w:space="0" w:color="auto"/>
        <w:bottom w:val="none" w:sz="0" w:space="0" w:color="auto"/>
        <w:right w:val="none" w:sz="0" w:space="0" w:color="auto"/>
      </w:divBdr>
      <w:divsChild>
        <w:div w:id="1437361006">
          <w:marLeft w:val="0"/>
          <w:marRight w:val="0"/>
          <w:marTop w:val="0"/>
          <w:marBottom w:val="0"/>
          <w:divBdr>
            <w:top w:val="none" w:sz="0" w:space="0" w:color="auto"/>
            <w:left w:val="none" w:sz="0" w:space="0" w:color="auto"/>
            <w:bottom w:val="none" w:sz="0" w:space="0" w:color="auto"/>
            <w:right w:val="none" w:sz="0" w:space="0" w:color="auto"/>
          </w:divBdr>
        </w:div>
      </w:divsChild>
    </w:div>
    <w:div w:id="1183936130">
      <w:bodyDiv w:val="1"/>
      <w:marLeft w:val="0"/>
      <w:marRight w:val="0"/>
      <w:marTop w:val="0"/>
      <w:marBottom w:val="0"/>
      <w:divBdr>
        <w:top w:val="none" w:sz="0" w:space="0" w:color="auto"/>
        <w:left w:val="none" w:sz="0" w:space="0" w:color="auto"/>
        <w:bottom w:val="none" w:sz="0" w:space="0" w:color="auto"/>
        <w:right w:val="none" w:sz="0" w:space="0" w:color="auto"/>
      </w:divBdr>
      <w:divsChild>
        <w:div w:id="1370496073">
          <w:marLeft w:val="0"/>
          <w:marRight w:val="0"/>
          <w:marTop w:val="0"/>
          <w:marBottom w:val="0"/>
          <w:divBdr>
            <w:top w:val="none" w:sz="0" w:space="0" w:color="auto"/>
            <w:left w:val="none" w:sz="0" w:space="0" w:color="auto"/>
            <w:bottom w:val="none" w:sz="0" w:space="0" w:color="auto"/>
            <w:right w:val="none" w:sz="0" w:space="0" w:color="auto"/>
          </w:divBdr>
        </w:div>
        <w:div w:id="730927758">
          <w:marLeft w:val="0"/>
          <w:marRight w:val="0"/>
          <w:marTop w:val="0"/>
          <w:marBottom w:val="0"/>
          <w:divBdr>
            <w:top w:val="none" w:sz="0" w:space="0" w:color="auto"/>
            <w:left w:val="none" w:sz="0" w:space="0" w:color="auto"/>
            <w:bottom w:val="none" w:sz="0" w:space="0" w:color="auto"/>
            <w:right w:val="none" w:sz="0" w:space="0" w:color="auto"/>
          </w:divBdr>
        </w:div>
        <w:div w:id="1905874543">
          <w:marLeft w:val="0"/>
          <w:marRight w:val="0"/>
          <w:marTop w:val="0"/>
          <w:marBottom w:val="0"/>
          <w:divBdr>
            <w:top w:val="none" w:sz="0" w:space="0" w:color="auto"/>
            <w:left w:val="none" w:sz="0" w:space="0" w:color="auto"/>
            <w:bottom w:val="none" w:sz="0" w:space="0" w:color="auto"/>
            <w:right w:val="none" w:sz="0" w:space="0" w:color="auto"/>
          </w:divBdr>
        </w:div>
        <w:div w:id="120880191">
          <w:marLeft w:val="0"/>
          <w:marRight w:val="0"/>
          <w:marTop w:val="0"/>
          <w:marBottom w:val="0"/>
          <w:divBdr>
            <w:top w:val="none" w:sz="0" w:space="0" w:color="auto"/>
            <w:left w:val="none" w:sz="0" w:space="0" w:color="auto"/>
            <w:bottom w:val="none" w:sz="0" w:space="0" w:color="auto"/>
            <w:right w:val="none" w:sz="0" w:space="0" w:color="auto"/>
          </w:divBdr>
        </w:div>
        <w:div w:id="427653716">
          <w:marLeft w:val="0"/>
          <w:marRight w:val="0"/>
          <w:marTop w:val="0"/>
          <w:marBottom w:val="0"/>
          <w:divBdr>
            <w:top w:val="none" w:sz="0" w:space="0" w:color="auto"/>
            <w:left w:val="none" w:sz="0" w:space="0" w:color="auto"/>
            <w:bottom w:val="none" w:sz="0" w:space="0" w:color="auto"/>
            <w:right w:val="none" w:sz="0" w:space="0" w:color="auto"/>
          </w:divBdr>
        </w:div>
        <w:div w:id="525796217">
          <w:marLeft w:val="0"/>
          <w:marRight w:val="0"/>
          <w:marTop w:val="0"/>
          <w:marBottom w:val="0"/>
          <w:divBdr>
            <w:top w:val="none" w:sz="0" w:space="0" w:color="auto"/>
            <w:left w:val="none" w:sz="0" w:space="0" w:color="auto"/>
            <w:bottom w:val="none" w:sz="0" w:space="0" w:color="auto"/>
            <w:right w:val="none" w:sz="0" w:space="0" w:color="auto"/>
          </w:divBdr>
        </w:div>
      </w:divsChild>
    </w:div>
    <w:div w:id="1189174307">
      <w:bodyDiv w:val="1"/>
      <w:marLeft w:val="0"/>
      <w:marRight w:val="0"/>
      <w:marTop w:val="0"/>
      <w:marBottom w:val="0"/>
      <w:divBdr>
        <w:top w:val="none" w:sz="0" w:space="0" w:color="auto"/>
        <w:left w:val="none" w:sz="0" w:space="0" w:color="auto"/>
        <w:bottom w:val="none" w:sz="0" w:space="0" w:color="auto"/>
        <w:right w:val="none" w:sz="0" w:space="0" w:color="auto"/>
      </w:divBdr>
      <w:divsChild>
        <w:div w:id="56176561">
          <w:marLeft w:val="0"/>
          <w:marRight w:val="0"/>
          <w:marTop w:val="0"/>
          <w:marBottom w:val="0"/>
          <w:divBdr>
            <w:top w:val="none" w:sz="0" w:space="0" w:color="auto"/>
            <w:left w:val="none" w:sz="0" w:space="0" w:color="auto"/>
            <w:bottom w:val="none" w:sz="0" w:space="0" w:color="auto"/>
            <w:right w:val="none" w:sz="0" w:space="0" w:color="auto"/>
          </w:divBdr>
        </w:div>
        <w:div w:id="1547835858">
          <w:marLeft w:val="0"/>
          <w:marRight w:val="0"/>
          <w:marTop w:val="0"/>
          <w:marBottom w:val="0"/>
          <w:divBdr>
            <w:top w:val="none" w:sz="0" w:space="0" w:color="auto"/>
            <w:left w:val="none" w:sz="0" w:space="0" w:color="auto"/>
            <w:bottom w:val="none" w:sz="0" w:space="0" w:color="auto"/>
            <w:right w:val="none" w:sz="0" w:space="0" w:color="auto"/>
          </w:divBdr>
        </w:div>
        <w:div w:id="437720253">
          <w:marLeft w:val="0"/>
          <w:marRight w:val="0"/>
          <w:marTop w:val="0"/>
          <w:marBottom w:val="0"/>
          <w:divBdr>
            <w:top w:val="none" w:sz="0" w:space="0" w:color="auto"/>
            <w:left w:val="none" w:sz="0" w:space="0" w:color="auto"/>
            <w:bottom w:val="none" w:sz="0" w:space="0" w:color="auto"/>
            <w:right w:val="none" w:sz="0" w:space="0" w:color="auto"/>
          </w:divBdr>
        </w:div>
        <w:div w:id="646713887">
          <w:marLeft w:val="0"/>
          <w:marRight w:val="0"/>
          <w:marTop w:val="0"/>
          <w:marBottom w:val="0"/>
          <w:divBdr>
            <w:top w:val="none" w:sz="0" w:space="0" w:color="auto"/>
            <w:left w:val="none" w:sz="0" w:space="0" w:color="auto"/>
            <w:bottom w:val="none" w:sz="0" w:space="0" w:color="auto"/>
            <w:right w:val="none" w:sz="0" w:space="0" w:color="auto"/>
          </w:divBdr>
        </w:div>
        <w:div w:id="1120222771">
          <w:marLeft w:val="0"/>
          <w:marRight w:val="0"/>
          <w:marTop w:val="0"/>
          <w:marBottom w:val="0"/>
          <w:divBdr>
            <w:top w:val="none" w:sz="0" w:space="0" w:color="auto"/>
            <w:left w:val="none" w:sz="0" w:space="0" w:color="auto"/>
            <w:bottom w:val="none" w:sz="0" w:space="0" w:color="auto"/>
            <w:right w:val="none" w:sz="0" w:space="0" w:color="auto"/>
          </w:divBdr>
        </w:div>
      </w:divsChild>
    </w:div>
    <w:div w:id="1196700353">
      <w:bodyDiv w:val="1"/>
      <w:marLeft w:val="0"/>
      <w:marRight w:val="0"/>
      <w:marTop w:val="0"/>
      <w:marBottom w:val="0"/>
      <w:divBdr>
        <w:top w:val="none" w:sz="0" w:space="0" w:color="auto"/>
        <w:left w:val="none" w:sz="0" w:space="0" w:color="auto"/>
        <w:bottom w:val="none" w:sz="0" w:space="0" w:color="auto"/>
        <w:right w:val="none" w:sz="0" w:space="0" w:color="auto"/>
      </w:divBdr>
      <w:divsChild>
        <w:div w:id="1366753305">
          <w:marLeft w:val="0"/>
          <w:marRight w:val="0"/>
          <w:marTop w:val="0"/>
          <w:marBottom w:val="0"/>
          <w:divBdr>
            <w:top w:val="none" w:sz="0" w:space="0" w:color="auto"/>
            <w:left w:val="none" w:sz="0" w:space="0" w:color="auto"/>
            <w:bottom w:val="none" w:sz="0" w:space="0" w:color="auto"/>
            <w:right w:val="none" w:sz="0" w:space="0" w:color="auto"/>
          </w:divBdr>
        </w:div>
      </w:divsChild>
    </w:div>
    <w:div w:id="1209029532">
      <w:bodyDiv w:val="1"/>
      <w:marLeft w:val="0"/>
      <w:marRight w:val="0"/>
      <w:marTop w:val="0"/>
      <w:marBottom w:val="0"/>
      <w:divBdr>
        <w:top w:val="none" w:sz="0" w:space="0" w:color="auto"/>
        <w:left w:val="none" w:sz="0" w:space="0" w:color="auto"/>
        <w:bottom w:val="none" w:sz="0" w:space="0" w:color="auto"/>
        <w:right w:val="none" w:sz="0" w:space="0" w:color="auto"/>
      </w:divBdr>
      <w:divsChild>
        <w:div w:id="1309436109">
          <w:marLeft w:val="0"/>
          <w:marRight w:val="0"/>
          <w:marTop w:val="0"/>
          <w:marBottom w:val="0"/>
          <w:divBdr>
            <w:top w:val="none" w:sz="0" w:space="0" w:color="auto"/>
            <w:left w:val="none" w:sz="0" w:space="0" w:color="auto"/>
            <w:bottom w:val="none" w:sz="0" w:space="0" w:color="auto"/>
            <w:right w:val="none" w:sz="0" w:space="0" w:color="auto"/>
          </w:divBdr>
        </w:div>
      </w:divsChild>
    </w:div>
    <w:div w:id="1241938989">
      <w:bodyDiv w:val="1"/>
      <w:marLeft w:val="0"/>
      <w:marRight w:val="0"/>
      <w:marTop w:val="0"/>
      <w:marBottom w:val="0"/>
      <w:divBdr>
        <w:top w:val="none" w:sz="0" w:space="0" w:color="auto"/>
        <w:left w:val="none" w:sz="0" w:space="0" w:color="auto"/>
        <w:bottom w:val="none" w:sz="0" w:space="0" w:color="auto"/>
        <w:right w:val="none" w:sz="0" w:space="0" w:color="auto"/>
      </w:divBdr>
      <w:divsChild>
        <w:div w:id="1332758328">
          <w:marLeft w:val="0"/>
          <w:marRight w:val="0"/>
          <w:marTop w:val="0"/>
          <w:marBottom w:val="0"/>
          <w:divBdr>
            <w:top w:val="none" w:sz="0" w:space="0" w:color="auto"/>
            <w:left w:val="none" w:sz="0" w:space="0" w:color="auto"/>
            <w:bottom w:val="none" w:sz="0" w:space="0" w:color="auto"/>
            <w:right w:val="none" w:sz="0" w:space="0" w:color="auto"/>
          </w:divBdr>
        </w:div>
      </w:divsChild>
    </w:div>
    <w:div w:id="1271550905">
      <w:bodyDiv w:val="1"/>
      <w:marLeft w:val="0"/>
      <w:marRight w:val="0"/>
      <w:marTop w:val="0"/>
      <w:marBottom w:val="0"/>
      <w:divBdr>
        <w:top w:val="none" w:sz="0" w:space="0" w:color="auto"/>
        <w:left w:val="none" w:sz="0" w:space="0" w:color="auto"/>
        <w:bottom w:val="none" w:sz="0" w:space="0" w:color="auto"/>
        <w:right w:val="none" w:sz="0" w:space="0" w:color="auto"/>
      </w:divBdr>
      <w:divsChild>
        <w:div w:id="712653837">
          <w:marLeft w:val="0"/>
          <w:marRight w:val="0"/>
          <w:marTop w:val="0"/>
          <w:marBottom w:val="0"/>
          <w:divBdr>
            <w:top w:val="none" w:sz="0" w:space="0" w:color="auto"/>
            <w:left w:val="none" w:sz="0" w:space="0" w:color="auto"/>
            <w:bottom w:val="none" w:sz="0" w:space="0" w:color="auto"/>
            <w:right w:val="none" w:sz="0" w:space="0" w:color="auto"/>
          </w:divBdr>
        </w:div>
      </w:divsChild>
    </w:div>
    <w:div w:id="1297101693">
      <w:bodyDiv w:val="1"/>
      <w:marLeft w:val="0"/>
      <w:marRight w:val="0"/>
      <w:marTop w:val="0"/>
      <w:marBottom w:val="0"/>
      <w:divBdr>
        <w:top w:val="none" w:sz="0" w:space="0" w:color="auto"/>
        <w:left w:val="none" w:sz="0" w:space="0" w:color="auto"/>
        <w:bottom w:val="none" w:sz="0" w:space="0" w:color="auto"/>
        <w:right w:val="none" w:sz="0" w:space="0" w:color="auto"/>
      </w:divBdr>
    </w:div>
    <w:div w:id="1301108467">
      <w:bodyDiv w:val="1"/>
      <w:marLeft w:val="0"/>
      <w:marRight w:val="0"/>
      <w:marTop w:val="0"/>
      <w:marBottom w:val="0"/>
      <w:divBdr>
        <w:top w:val="none" w:sz="0" w:space="0" w:color="auto"/>
        <w:left w:val="none" w:sz="0" w:space="0" w:color="auto"/>
        <w:bottom w:val="none" w:sz="0" w:space="0" w:color="auto"/>
        <w:right w:val="none" w:sz="0" w:space="0" w:color="auto"/>
      </w:divBdr>
      <w:divsChild>
        <w:div w:id="1717462798">
          <w:marLeft w:val="0"/>
          <w:marRight w:val="0"/>
          <w:marTop w:val="0"/>
          <w:marBottom w:val="0"/>
          <w:divBdr>
            <w:top w:val="none" w:sz="0" w:space="0" w:color="auto"/>
            <w:left w:val="none" w:sz="0" w:space="0" w:color="auto"/>
            <w:bottom w:val="none" w:sz="0" w:space="0" w:color="auto"/>
            <w:right w:val="none" w:sz="0" w:space="0" w:color="auto"/>
          </w:divBdr>
        </w:div>
        <w:div w:id="427116647">
          <w:marLeft w:val="0"/>
          <w:marRight w:val="0"/>
          <w:marTop w:val="0"/>
          <w:marBottom w:val="0"/>
          <w:divBdr>
            <w:top w:val="none" w:sz="0" w:space="0" w:color="auto"/>
            <w:left w:val="none" w:sz="0" w:space="0" w:color="auto"/>
            <w:bottom w:val="none" w:sz="0" w:space="0" w:color="auto"/>
            <w:right w:val="none" w:sz="0" w:space="0" w:color="auto"/>
          </w:divBdr>
        </w:div>
      </w:divsChild>
    </w:div>
    <w:div w:id="1316572912">
      <w:bodyDiv w:val="1"/>
      <w:marLeft w:val="0"/>
      <w:marRight w:val="0"/>
      <w:marTop w:val="0"/>
      <w:marBottom w:val="0"/>
      <w:divBdr>
        <w:top w:val="none" w:sz="0" w:space="0" w:color="auto"/>
        <w:left w:val="none" w:sz="0" w:space="0" w:color="auto"/>
        <w:bottom w:val="none" w:sz="0" w:space="0" w:color="auto"/>
        <w:right w:val="none" w:sz="0" w:space="0" w:color="auto"/>
      </w:divBdr>
      <w:divsChild>
        <w:div w:id="984814187">
          <w:marLeft w:val="0"/>
          <w:marRight w:val="0"/>
          <w:marTop w:val="0"/>
          <w:marBottom w:val="0"/>
          <w:divBdr>
            <w:top w:val="none" w:sz="0" w:space="0" w:color="auto"/>
            <w:left w:val="none" w:sz="0" w:space="0" w:color="auto"/>
            <w:bottom w:val="none" w:sz="0" w:space="0" w:color="auto"/>
            <w:right w:val="none" w:sz="0" w:space="0" w:color="auto"/>
          </w:divBdr>
        </w:div>
        <w:div w:id="1358576629">
          <w:marLeft w:val="0"/>
          <w:marRight w:val="0"/>
          <w:marTop w:val="0"/>
          <w:marBottom w:val="0"/>
          <w:divBdr>
            <w:top w:val="none" w:sz="0" w:space="0" w:color="auto"/>
            <w:left w:val="none" w:sz="0" w:space="0" w:color="auto"/>
            <w:bottom w:val="none" w:sz="0" w:space="0" w:color="auto"/>
            <w:right w:val="none" w:sz="0" w:space="0" w:color="auto"/>
          </w:divBdr>
        </w:div>
      </w:divsChild>
    </w:div>
    <w:div w:id="1322275038">
      <w:bodyDiv w:val="1"/>
      <w:marLeft w:val="0"/>
      <w:marRight w:val="0"/>
      <w:marTop w:val="0"/>
      <w:marBottom w:val="0"/>
      <w:divBdr>
        <w:top w:val="none" w:sz="0" w:space="0" w:color="auto"/>
        <w:left w:val="none" w:sz="0" w:space="0" w:color="auto"/>
        <w:bottom w:val="none" w:sz="0" w:space="0" w:color="auto"/>
        <w:right w:val="none" w:sz="0" w:space="0" w:color="auto"/>
      </w:divBdr>
      <w:divsChild>
        <w:div w:id="1494639674">
          <w:marLeft w:val="0"/>
          <w:marRight w:val="0"/>
          <w:marTop w:val="0"/>
          <w:marBottom w:val="0"/>
          <w:divBdr>
            <w:top w:val="none" w:sz="0" w:space="0" w:color="auto"/>
            <w:left w:val="none" w:sz="0" w:space="0" w:color="auto"/>
            <w:bottom w:val="none" w:sz="0" w:space="0" w:color="auto"/>
            <w:right w:val="none" w:sz="0" w:space="0" w:color="auto"/>
          </w:divBdr>
        </w:div>
        <w:div w:id="1031807392">
          <w:marLeft w:val="0"/>
          <w:marRight w:val="0"/>
          <w:marTop w:val="0"/>
          <w:marBottom w:val="0"/>
          <w:divBdr>
            <w:top w:val="none" w:sz="0" w:space="0" w:color="auto"/>
            <w:left w:val="none" w:sz="0" w:space="0" w:color="auto"/>
            <w:bottom w:val="none" w:sz="0" w:space="0" w:color="auto"/>
            <w:right w:val="none" w:sz="0" w:space="0" w:color="auto"/>
          </w:divBdr>
        </w:div>
      </w:divsChild>
    </w:div>
    <w:div w:id="1326473045">
      <w:bodyDiv w:val="1"/>
      <w:marLeft w:val="0"/>
      <w:marRight w:val="0"/>
      <w:marTop w:val="0"/>
      <w:marBottom w:val="0"/>
      <w:divBdr>
        <w:top w:val="none" w:sz="0" w:space="0" w:color="auto"/>
        <w:left w:val="none" w:sz="0" w:space="0" w:color="auto"/>
        <w:bottom w:val="none" w:sz="0" w:space="0" w:color="auto"/>
        <w:right w:val="none" w:sz="0" w:space="0" w:color="auto"/>
      </w:divBdr>
      <w:divsChild>
        <w:div w:id="2093115049">
          <w:marLeft w:val="0"/>
          <w:marRight w:val="0"/>
          <w:marTop w:val="0"/>
          <w:marBottom w:val="0"/>
          <w:divBdr>
            <w:top w:val="none" w:sz="0" w:space="0" w:color="auto"/>
            <w:left w:val="none" w:sz="0" w:space="0" w:color="auto"/>
            <w:bottom w:val="none" w:sz="0" w:space="0" w:color="auto"/>
            <w:right w:val="none" w:sz="0" w:space="0" w:color="auto"/>
          </w:divBdr>
        </w:div>
      </w:divsChild>
    </w:div>
    <w:div w:id="1331830706">
      <w:bodyDiv w:val="1"/>
      <w:marLeft w:val="0"/>
      <w:marRight w:val="0"/>
      <w:marTop w:val="0"/>
      <w:marBottom w:val="0"/>
      <w:divBdr>
        <w:top w:val="none" w:sz="0" w:space="0" w:color="auto"/>
        <w:left w:val="none" w:sz="0" w:space="0" w:color="auto"/>
        <w:bottom w:val="none" w:sz="0" w:space="0" w:color="auto"/>
        <w:right w:val="none" w:sz="0" w:space="0" w:color="auto"/>
      </w:divBdr>
      <w:divsChild>
        <w:div w:id="476185723">
          <w:marLeft w:val="0"/>
          <w:marRight w:val="0"/>
          <w:marTop w:val="0"/>
          <w:marBottom w:val="0"/>
          <w:divBdr>
            <w:top w:val="none" w:sz="0" w:space="0" w:color="auto"/>
            <w:left w:val="none" w:sz="0" w:space="0" w:color="auto"/>
            <w:bottom w:val="none" w:sz="0" w:space="0" w:color="auto"/>
            <w:right w:val="none" w:sz="0" w:space="0" w:color="auto"/>
          </w:divBdr>
        </w:div>
        <w:div w:id="1623266053">
          <w:marLeft w:val="0"/>
          <w:marRight w:val="0"/>
          <w:marTop w:val="0"/>
          <w:marBottom w:val="0"/>
          <w:divBdr>
            <w:top w:val="none" w:sz="0" w:space="0" w:color="auto"/>
            <w:left w:val="none" w:sz="0" w:space="0" w:color="auto"/>
            <w:bottom w:val="none" w:sz="0" w:space="0" w:color="auto"/>
            <w:right w:val="none" w:sz="0" w:space="0" w:color="auto"/>
          </w:divBdr>
        </w:div>
      </w:divsChild>
    </w:div>
    <w:div w:id="1357466759">
      <w:bodyDiv w:val="1"/>
      <w:marLeft w:val="0"/>
      <w:marRight w:val="0"/>
      <w:marTop w:val="0"/>
      <w:marBottom w:val="0"/>
      <w:divBdr>
        <w:top w:val="none" w:sz="0" w:space="0" w:color="auto"/>
        <w:left w:val="none" w:sz="0" w:space="0" w:color="auto"/>
        <w:bottom w:val="none" w:sz="0" w:space="0" w:color="auto"/>
        <w:right w:val="none" w:sz="0" w:space="0" w:color="auto"/>
      </w:divBdr>
      <w:divsChild>
        <w:div w:id="351804333">
          <w:marLeft w:val="0"/>
          <w:marRight w:val="0"/>
          <w:marTop w:val="0"/>
          <w:marBottom w:val="0"/>
          <w:divBdr>
            <w:top w:val="none" w:sz="0" w:space="0" w:color="auto"/>
            <w:left w:val="none" w:sz="0" w:space="0" w:color="auto"/>
            <w:bottom w:val="none" w:sz="0" w:space="0" w:color="auto"/>
            <w:right w:val="none" w:sz="0" w:space="0" w:color="auto"/>
          </w:divBdr>
        </w:div>
        <w:div w:id="1580822201">
          <w:marLeft w:val="0"/>
          <w:marRight w:val="0"/>
          <w:marTop w:val="0"/>
          <w:marBottom w:val="0"/>
          <w:divBdr>
            <w:top w:val="none" w:sz="0" w:space="0" w:color="auto"/>
            <w:left w:val="none" w:sz="0" w:space="0" w:color="auto"/>
            <w:bottom w:val="none" w:sz="0" w:space="0" w:color="auto"/>
            <w:right w:val="none" w:sz="0" w:space="0" w:color="auto"/>
          </w:divBdr>
        </w:div>
      </w:divsChild>
    </w:div>
    <w:div w:id="1357467524">
      <w:bodyDiv w:val="1"/>
      <w:marLeft w:val="0"/>
      <w:marRight w:val="0"/>
      <w:marTop w:val="0"/>
      <w:marBottom w:val="0"/>
      <w:divBdr>
        <w:top w:val="none" w:sz="0" w:space="0" w:color="auto"/>
        <w:left w:val="none" w:sz="0" w:space="0" w:color="auto"/>
        <w:bottom w:val="none" w:sz="0" w:space="0" w:color="auto"/>
        <w:right w:val="none" w:sz="0" w:space="0" w:color="auto"/>
      </w:divBdr>
      <w:divsChild>
        <w:div w:id="207843168">
          <w:marLeft w:val="0"/>
          <w:marRight w:val="0"/>
          <w:marTop w:val="0"/>
          <w:marBottom w:val="0"/>
          <w:divBdr>
            <w:top w:val="none" w:sz="0" w:space="0" w:color="auto"/>
            <w:left w:val="none" w:sz="0" w:space="0" w:color="auto"/>
            <w:bottom w:val="none" w:sz="0" w:space="0" w:color="auto"/>
            <w:right w:val="none" w:sz="0" w:space="0" w:color="auto"/>
          </w:divBdr>
        </w:div>
      </w:divsChild>
    </w:div>
    <w:div w:id="1358195076">
      <w:bodyDiv w:val="1"/>
      <w:marLeft w:val="0"/>
      <w:marRight w:val="0"/>
      <w:marTop w:val="0"/>
      <w:marBottom w:val="0"/>
      <w:divBdr>
        <w:top w:val="none" w:sz="0" w:space="0" w:color="auto"/>
        <w:left w:val="none" w:sz="0" w:space="0" w:color="auto"/>
        <w:bottom w:val="none" w:sz="0" w:space="0" w:color="auto"/>
        <w:right w:val="none" w:sz="0" w:space="0" w:color="auto"/>
      </w:divBdr>
      <w:divsChild>
        <w:div w:id="1391078776">
          <w:marLeft w:val="0"/>
          <w:marRight w:val="0"/>
          <w:marTop w:val="0"/>
          <w:marBottom w:val="0"/>
          <w:divBdr>
            <w:top w:val="none" w:sz="0" w:space="0" w:color="auto"/>
            <w:left w:val="none" w:sz="0" w:space="0" w:color="auto"/>
            <w:bottom w:val="none" w:sz="0" w:space="0" w:color="auto"/>
            <w:right w:val="none" w:sz="0" w:space="0" w:color="auto"/>
          </w:divBdr>
        </w:div>
        <w:div w:id="1678540583">
          <w:marLeft w:val="0"/>
          <w:marRight w:val="0"/>
          <w:marTop w:val="0"/>
          <w:marBottom w:val="0"/>
          <w:divBdr>
            <w:top w:val="none" w:sz="0" w:space="0" w:color="auto"/>
            <w:left w:val="none" w:sz="0" w:space="0" w:color="auto"/>
            <w:bottom w:val="none" w:sz="0" w:space="0" w:color="auto"/>
            <w:right w:val="none" w:sz="0" w:space="0" w:color="auto"/>
          </w:divBdr>
        </w:div>
        <w:div w:id="401802430">
          <w:marLeft w:val="0"/>
          <w:marRight w:val="0"/>
          <w:marTop w:val="0"/>
          <w:marBottom w:val="0"/>
          <w:divBdr>
            <w:top w:val="none" w:sz="0" w:space="0" w:color="auto"/>
            <w:left w:val="none" w:sz="0" w:space="0" w:color="auto"/>
            <w:bottom w:val="none" w:sz="0" w:space="0" w:color="auto"/>
            <w:right w:val="none" w:sz="0" w:space="0" w:color="auto"/>
          </w:divBdr>
        </w:div>
        <w:div w:id="1709455112">
          <w:marLeft w:val="0"/>
          <w:marRight w:val="0"/>
          <w:marTop w:val="0"/>
          <w:marBottom w:val="0"/>
          <w:divBdr>
            <w:top w:val="none" w:sz="0" w:space="0" w:color="auto"/>
            <w:left w:val="none" w:sz="0" w:space="0" w:color="auto"/>
            <w:bottom w:val="none" w:sz="0" w:space="0" w:color="auto"/>
            <w:right w:val="none" w:sz="0" w:space="0" w:color="auto"/>
          </w:divBdr>
        </w:div>
      </w:divsChild>
    </w:div>
    <w:div w:id="1360931718">
      <w:bodyDiv w:val="1"/>
      <w:marLeft w:val="0"/>
      <w:marRight w:val="0"/>
      <w:marTop w:val="0"/>
      <w:marBottom w:val="0"/>
      <w:divBdr>
        <w:top w:val="none" w:sz="0" w:space="0" w:color="auto"/>
        <w:left w:val="none" w:sz="0" w:space="0" w:color="auto"/>
        <w:bottom w:val="none" w:sz="0" w:space="0" w:color="auto"/>
        <w:right w:val="none" w:sz="0" w:space="0" w:color="auto"/>
      </w:divBdr>
      <w:divsChild>
        <w:div w:id="2001419262">
          <w:marLeft w:val="0"/>
          <w:marRight w:val="0"/>
          <w:marTop w:val="0"/>
          <w:marBottom w:val="0"/>
          <w:divBdr>
            <w:top w:val="none" w:sz="0" w:space="0" w:color="auto"/>
            <w:left w:val="none" w:sz="0" w:space="0" w:color="auto"/>
            <w:bottom w:val="none" w:sz="0" w:space="0" w:color="auto"/>
            <w:right w:val="none" w:sz="0" w:space="0" w:color="auto"/>
          </w:divBdr>
        </w:div>
      </w:divsChild>
    </w:div>
    <w:div w:id="1363018844">
      <w:bodyDiv w:val="1"/>
      <w:marLeft w:val="0"/>
      <w:marRight w:val="0"/>
      <w:marTop w:val="0"/>
      <w:marBottom w:val="0"/>
      <w:divBdr>
        <w:top w:val="none" w:sz="0" w:space="0" w:color="auto"/>
        <w:left w:val="none" w:sz="0" w:space="0" w:color="auto"/>
        <w:bottom w:val="none" w:sz="0" w:space="0" w:color="auto"/>
        <w:right w:val="none" w:sz="0" w:space="0" w:color="auto"/>
      </w:divBdr>
      <w:divsChild>
        <w:div w:id="1556240776">
          <w:marLeft w:val="0"/>
          <w:marRight w:val="0"/>
          <w:marTop w:val="0"/>
          <w:marBottom w:val="0"/>
          <w:divBdr>
            <w:top w:val="none" w:sz="0" w:space="0" w:color="auto"/>
            <w:left w:val="none" w:sz="0" w:space="0" w:color="auto"/>
            <w:bottom w:val="none" w:sz="0" w:space="0" w:color="auto"/>
            <w:right w:val="none" w:sz="0" w:space="0" w:color="auto"/>
          </w:divBdr>
        </w:div>
      </w:divsChild>
    </w:div>
    <w:div w:id="1364134741">
      <w:bodyDiv w:val="1"/>
      <w:marLeft w:val="0"/>
      <w:marRight w:val="0"/>
      <w:marTop w:val="0"/>
      <w:marBottom w:val="0"/>
      <w:divBdr>
        <w:top w:val="none" w:sz="0" w:space="0" w:color="auto"/>
        <w:left w:val="none" w:sz="0" w:space="0" w:color="auto"/>
        <w:bottom w:val="none" w:sz="0" w:space="0" w:color="auto"/>
        <w:right w:val="none" w:sz="0" w:space="0" w:color="auto"/>
      </w:divBdr>
      <w:divsChild>
        <w:div w:id="399717732">
          <w:marLeft w:val="0"/>
          <w:marRight w:val="0"/>
          <w:marTop w:val="0"/>
          <w:marBottom w:val="0"/>
          <w:divBdr>
            <w:top w:val="none" w:sz="0" w:space="0" w:color="auto"/>
            <w:left w:val="none" w:sz="0" w:space="0" w:color="auto"/>
            <w:bottom w:val="none" w:sz="0" w:space="0" w:color="auto"/>
            <w:right w:val="none" w:sz="0" w:space="0" w:color="auto"/>
          </w:divBdr>
        </w:div>
      </w:divsChild>
    </w:div>
    <w:div w:id="1367608813">
      <w:bodyDiv w:val="1"/>
      <w:marLeft w:val="0"/>
      <w:marRight w:val="0"/>
      <w:marTop w:val="0"/>
      <w:marBottom w:val="0"/>
      <w:divBdr>
        <w:top w:val="none" w:sz="0" w:space="0" w:color="auto"/>
        <w:left w:val="none" w:sz="0" w:space="0" w:color="auto"/>
        <w:bottom w:val="none" w:sz="0" w:space="0" w:color="auto"/>
        <w:right w:val="none" w:sz="0" w:space="0" w:color="auto"/>
      </w:divBdr>
      <w:divsChild>
        <w:div w:id="517742956">
          <w:marLeft w:val="0"/>
          <w:marRight w:val="0"/>
          <w:marTop w:val="0"/>
          <w:marBottom w:val="0"/>
          <w:divBdr>
            <w:top w:val="none" w:sz="0" w:space="0" w:color="auto"/>
            <w:left w:val="none" w:sz="0" w:space="0" w:color="auto"/>
            <w:bottom w:val="none" w:sz="0" w:space="0" w:color="auto"/>
            <w:right w:val="none" w:sz="0" w:space="0" w:color="auto"/>
          </w:divBdr>
        </w:div>
        <w:div w:id="907885305">
          <w:marLeft w:val="0"/>
          <w:marRight w:val="0"/>
          <w:marTop w:val="0"/>
          <w:marBottom w:val="0"/>
          <w:divBdr>
            <w:top w:val="none" w:sz="0" w:space="0" w:color="auto"/>
            <w:left w:val="none" w:sz="0" w:space="0" w:color="auto"/>
            <w:bottom w:val="none" w:sz="0" w:space="0" w:color="auto"/>
            <w:right w:val="none" w:sz="0" w:space="0" w:color="auto"/>
          </w:divBdr>
        </w:div>
      </w:divsChild>
    </w:div>
    <w:div w:id="1368988068">
      <w:bodyDiv w:val="1"/>
      <w:marLeft w:val="0"/>
      <w:marRight w:val="0"/>
      <w:marTop w:val="0"/>
      <w:marBottom w:val="0"/>
      <w:divBdr>
        <w:top w:val="none" w:sz="0" w:space="0" w:color="auto"/>
        <w:left w:val="none" w:sz="0" w:space="0" w:color="auto"/>
        <w:bottom w:val="none" w:sz="0" w:space="0" w:color="auto"/>
        <w:right w:val="none" w:sz="0" w:space="0" w:color="auto"/>
      </w:divBdr>
      <w:divsChild>
        <w:div w:id="799298939">
          <w:marLeft w:val="0"/>
          <w:marRight w:val="0"/>
          <w:marTop w:val="0"/>
          <w:marBottom w:val="0"/>
          <w:divBdr>
            <w:top w:val="none" w:sz="0" w:space="0" w:color="auto"/>
            <w:left w:val="none" w:sz="0" w:space="0" w:color="auto"/>
            <w:bottom w:val="none" w:sz="0" w:space="0" w:color="auto"/>
            <w:right w:val="none" w:sz="0" w:space="0" w:color="auto"/>
          </w:divBdr>
        </w:div>
      </w:divsChild>
    </w:div>
    <w:div w:id="1390299721">
      <w:bodyDiv w:val="1"/>
      <w:marLeft w:val="0"/>
      <w:marRight w:val="0"/>
      <w:marTop w:val="0"/>
      <w:marBottom w:val="0"/>
      <w:divBdr>
        <w:top w:val="none" w:sz="0" w:space="0" w:color="auto"/>
        <w:left w:val="none" w:sz="0" w:space="0" w:color="auto"/>
        <w:bottom w:val="none" w:sz="0" w:space="0" w:color="auto"/>
        <w:right w:val="none" w:sz="0" w:space="0" w:color="auto"/>
      </w:divBdr>
      <w:divsChild>
        <w:div w:id="1726250280">
          <w:marLeft w:val="0"/>
          <w:marRight w:val="0"/>
          <w:marTop w:val="0"/>
          <w:marBottom w:val="0"/>
          <w:divBdr>
            <w:top w:val="none" w:sz="0" w:space="0" w:color="auto"/>
            <w:left w:val="none" w:sz="0" w:space="0" w:color="auto"/>
            <w:bottom w:val="none" w:sz="0" w:space="0" w:color="auto"/>
            <w:right w:val="none" w:sz="0" w:space="0" w:color="auto"/>
          </w:divBdr>
        </w:div>
      </w:divsChild>
    </w:div>
    <w:div w:id="1392844706">
      <w:bodyDiv w:val="1"/>
      <w:marLeft w:val="0"/>
      <w:marRight w:val="0"/>
      <w:marTop w:val="0"/>
      <w:marBottom w:val="0"/>
      <w:divBdr>
        <w:top w:val="none" w:sz="0" w:space="0" w:color="auto"/>
        <w:left w:val="none" w:sz="0" w:space="0" w:color="auto"/>
        <w:bottom w:val="none" w:sz="0" w:space="0" w:color="auto"/>
        <w:right w:val="none" w:sz="0" w:space="0" w:color="auto"/>
      </w:divBdr>
      <w:divsChild>
        <w:div w:id="203953828">
          <w:marLeft w:val="0"/>
          <w:marRight w:val="0"/>
          <w:marTop w:val="0"/>
          <w:marBottom w:val="0"/>
          <w:divBdr>
            <w:top w:val="none" w:sz="0" w:space="0" w:color="auto"/>
            <w:left w:val="none" w:sz="0" w:space="0" w:color="auto"/>
            <w:bottom w:val="none" w:sz="0" w:space="0" w:color="auto"/>
            <w:right w:val="none" w:sz="0" w:space="0" w:color="auto"/>
          </w:divBdr>
        </w:div>
        <w:div w:id="1779641011">
          <w:marLeft w:val="0"/>
          <w:marRight w:val="0"/>
          <w:marTop w:val="0"/>
          <w:marBottom w:val="0"/>
          <w:divBdr>
            <w:top w:val="none" w:sz="0" w:space="0" w:color="auto"/>
            <w:left w:val="none" w:sz="0" w:space="0" w:color="auto"/>
            <w:bottom w:val="none" w:sz="0" w:space="0" w:color="auto"/>
            <w:right w:val="none" w:sz="0" w:space="0" w:color="auto"/>
          </w:divBdr>
        </w:div>
        <w:div w:id="1002127086">
          <w:marLeft w:val="0"/>
          <w:marRight w:val="0"/>
          <w:marTop w:val="0"/>
          <w:marBottom w:val="0"/>
          <w:divBdr>
            <w:top w:val="none" w:sz="0" w:space="0" w:color="auto"/>
            <w:left w:val="none" w:sz="0" w:space="0" w:color="auto"/>
            <w:bottom w:val="none" w:sz="0" w:space="0" w:color="auto"/>
            <w:right w:val="none" w:sz="0" w:space="0" w:color="auto"/>
          </w:divBdr>
        </w:div>
        <w:div w:id="1094206775">
          <w:marLeft w:val="0"/>
          <w:marRight w:val="0"/>
          <w:marTop w:val="0"/>
          <w:marBottom w:val="0"/>
          <w:divBdr>
            <w:top w:val="none" w:sz="0" w:space="0" w:color="auto"/>
            <w:left w:val="none" w:sz="0" w:space="0" w:color="auto"/>
            <w:bottom w:val="none" w:sz="0" w:space="0" w:color="auto"/>
            <w:right w:val="none" w:sz="0" w:space="0" w:color="auto"/>
          </w:divBdr>
        </w:div>
        <w:div w:id="2035643439">
          <w:marLeft w:val="0"/>
          <w:marRight w:val="0"/>
          <w:marTop w:val="0"/>
          <w:marBottom w:val="0"/>
          <w:divBdr>
            <w:top w:val="none" w:sz="0" w:space="0" w:color="auto"/>
            <w:left w:val="none" w:sz="0" w:space="0" w:color="auto"/>
            <w:bottom w:val="none" w:sz="0" w:space="0" w:color="auto"/>
            <w:right w:val="none" w:sz="0" w:space="0" w:color="auto"/>
          </w:divBdr>
        </w:div>
        <w:div w:id="1564104539">
          <w:marLeft w:val="0"/>
          <w:marRight w:val="0"/>
          <w:marTop w:val="0"/>
          <w:marBottom w:val="0"/>
          <w:divBdr>
            <w:top w:val="none" w:sz="0" w:space="0" w:color="auto"/>
            <w:left w:val="none" w:sz="0" w:space="0" w:color="auto"/>
            <w:bottom w:val="none" w:sz="0" w:space="0" w:color="auto"/>
            <w:right w:val="none" w:sz="0" w:space="0" w:color="auto"/>
          </w:divBdr>
        </w:div>
        <w:div w:id="1827087553">
          <w:marLeft w:val="0"/>
          <w:marRight w:val="0"/>
          <w:marTop w:val="0"/>
          <w:marBottom w:val="0"/>
          <w:divBdr>
            <w:top w:val="none" w:sz="0" w:space="0" w:color="auto"/>
            <w:left w:val="none" w:sz="0" w:space="0" w:color="auto"/>
            <w:bottom w:val="none" w:sz="0" w:space="0" w:color="auto"/>
            <w:right w:val="none" w:sz="0" w:space="0" w:color="auto"/>
          </w:divBdr>
        </w:div>
        <w:div w:id="436218958">
          <w:marLeft w:val="0"/>
          <w:marRight w:val="0"/>
          <w:marTop w:val="0"/>
          <w:marBottom w:val="0"/>
          <w:divBdr>
            <w:top w:val="none" w:sz="0" w:space="0" w:color="auto"/>
            <w:left w:val="none" w:sz="0" w:space="0" w:color="auto"/>
            <w:bottom w:val="none" w:sz="0" w:space="0" w:color="auto"/>
            <w:right w:val="none" w:sz="0" w:space="0" w:color="auto"/>
          </w:divBdr>
        </w:div>
      </w:divsChild>
    </w:div>
    <w:div w:id="1396778396">
      <w:bodyDiv w:val="1"/>
      <w:marLeft w:val="0"/>
      <w:marRight w:val="0"/>
      <w:marTop w:val="0"/>
      <w:marBottom w:val="0"/>
      <w:divBdr>
        <w:top w:val="none" w:sz="0" w:space="0" w:color="auto"/>
        <w:left w:val="none" w:sz="0" w:space="0" w:color="auto"/>
        <w:bottom w:val="none" w:sz="0" w:space="0" w:color="auto"/>
        <w:right w:val="none" w:sz="0" w:space="0" w:color="auto"/>
      </w:divBdr>
      <w:divsChild>
        <w:div w:id="905652194">
          <w:marLeft w:val="0"/>
          <w:marRight w:val="0"/>
          <w:marTop w:val="0"/>
          <w:marBottom w:val="0"/>
          <w:divBdr>
            <w:top w:val="none" w:sz="0" w:space="0" w:color="auto"/>
            <w:left w:val="none" w:sz="0" w:space="0" w:color="auto"/>
            <w:bottom w:val="none" w:sz="0" w:space="0" w:color="auto"/>
            <w:right w:val="none" w:sz="0" w:space="0" w:color="auto"/>
          </w:divBdr>
        </w:div>
      </w:divsChild>
    </w:div>
    <w:div w:id="1399129289">
      <w:bodyDiv w:val="1"/>
      <w:marLeft w:val="0"/>
      <w:marRight w:val="0"/>
      <w:marTop w:val="0"/>
      <w:marBottom w:val="0"/>
      <w:divBdr>
        <w:top w:val="none" w:sz="0" w:space="0" w:color="auto"/>
        <w:left w:val="none" w:sz="0" w:space="0" w:color="auto"/>
        <w:bottom w:val="none" w:sz="0" w:space="0" w:color="auto"/>
        <w:right w:val="none" w:sz="0" w:space="0" w:color="auto"/>
      </w:divBdr>
      <w:divsChild>
        <w:div w:id="1509566230">
          <w:marLeft w:val="0"/>
          <w:marRight w:val="0"/>
          <w:marTop w:val="0"/>
          <w:marBottom w:val="0"/>
          <w:divBdr>
            <w:top w:val="none" w:sz="0" w:space="0" w:color="auto"/>
            <w:left w:val="none" w:sz="0" w:space="0" w:color="auto"/>
            <w:bottom w:val="none" w:sz="0" w:space="0" w:color="auto"/>
            <w:right w:val="none" w:sz="0" w:space="0" w:color="auto"/>
          </w:divBdr>
        </w:div>
        <w:div w:id="2059477502">
          <w:marLeft w:val="0"/>
          <w:marRight w:val="0"/>
          <w:marTop w:val="0"/>
          <w:marBottom w:val="0"/>
          <w:divBdr>
            <w:top w:val="none" w:sz="0" w:space="0" w:color="auto"/>
            <w:left w:val="none" w:sz="0" w:space="0" w:color="auto"/>
            <w:bottom w:val="none" w:sz="0" w:space="0" w:color="auto"/>
            <w:right w:val="none" w:sz="0" w:space="0" w:color="auto"/>
          </w:divBdr>
        </w:div>
      </w:divsChild>
    </w:div>
    <w:div w:id="1400247677">
      <w:bodyDiv w:val="1"/>
      <w:marLeft w:val="0"/>
      <w:marRight w:val="0"/>
      <w:marTop w:val="0"/>
      <w:marBottom w:val="0"/>
      <w:divBdr>
        <w:top w:val="none" w:sz="0" w:space="0" w:color="auto"/>
        <w:left w:val="none" w:sz="0" w:space="0" w:color="auto"/>
        <w:bottom w:val="none" w:sz="0" w:space="0" w:color="auto"/>
        <w:right w:val="none" w:sz="0" w:space="0" w:color="auto"/>
      </w:divBdr>
      <w:divsChild>
        <w:div w:id="542014781">
          <w:marLeft w:val="0"/>
          <w:marRight w:val="0"/>
          <w:marTop w:val="0"/>
          <w:marBottom w:val="0"/>
          <w:divBdr>
            <w:top w:val="none" w:sz="0" w:space="0" w:color="auto"/>
            <w:left w:val="none" w:sz="0" w:space="0" w:color="auto"/>
            <w:bottom w:val="none" w:sz="0" w:space="0" w:color="auto"/>
            <w:right w:val="none" w:sz="0" w:space="0" w:color="auto"/>
          </w:divBdr>
        </w:div>
      </w:divsChild>
    </w:div>
    <w:div w:id="1402602321">
      <w:bodyDiv w:val="1"/>
      <w:marLeft w:val="0"/>
      <w:marRight w:val="0"/>
      <w:marTop w:val="0"/>
      <w:marBottom w:val="0"/>
      <w:divBdr>
        <w:top w:val="none" w:sz="0" w:space="0" w:color="auto"/>
        <w:left w:val="none" w:sz="0" w:space="0" w:color="auto"/>
        <w:bottom w:val="none" w:sz="0" w:space="0" w:color="auto"/>
        <w:right w:val="none" w:sz="0" w:space="0" w:color="auto"/>
      </w:divBdr>
      <w:divsChild>
        <w:div w:id="601764154">
          <w:marLeft w:val="0"/>
          <w:marRight w:val="0"/>
          <w:marTop w:val="0"/>
          <w:marBottom w:val="0"/>
          <w:divBdr>
            <w:top w:val="none" w:sz="0" w:space="0" w:color="auto"/>
            <w:left w:val="none" w:sz="0" w:space="0" w:color="auto"/>
            <w:bottom w:val="none" w:sz="0" w:space="0" w:color="auto"/>
            <w:right w:val="none" w:sz="0" w:space="0" w:color="auto"/>
          </w:divBdr>
        </w:div>
      </w:divsChild>
    </w:div>
    <w:div w:id="1416635055">
      <w:bodyDiv w:val="1"/>
      <w:marLeft w:val="0"/>
      <w:marRight w:val="0"/>
      <w:marTop w:val="0"/>
      <w:marBottom w:val="0"/>
      <w:divBdr>
        <w:top w:val="none" w:sz="0" w:space="0" w:color="auto"/>
        <w:left w:val="none" w:sz="0" w:space="0" w:color="auto"/>
        <w:bottom w:val="none" w:sz="0" w:space="0" w:color="auto"/>
        <w:right w:val="none" w:sz="0" w:space="0" w:color="auto"/>
      </w:divBdr>
      <w:divsChild>
        <w:div w:id="739912603">
          <w:marLeft w:val="0"/>
          <w:marRight w:val="0"/>
          <w:marTop w:val="0"/>
          <w:marBottom w:val="0"/>
          <w:divBdr>
            <w:top w:val="none" w:sz="0" w:space="0" w:color="auto"/>
            <w:left w:val="none" w:sz="0" w:space="0" w:color="auto"/>
            <w:bottom w:val="none" w:sz="0" w:space="0" w:color="auto"/>
            <w:right w:val="none" w:sz="0" w:space="0" w:color="auto"/>
          </w:divBdr>
        </w:div>
      </w:divsChild>
    </w:div>
    <w:div w:id="1437289471">
      <w:bodyDiv w:val="1"/>
      <w:marLeft w:val="0"/>
      <w:marRight w:val="0"/>
      <w:marTop w:val="0"/>
      <w:marBottom w:val="0"/>
      <w:divBdr>
        <w:top w:val="none" w:sz="0" w:space="0" w:color="auto"/>
        <w:left w:val="none" w:sz="0" w:space="0" w:color="auto"/>
        <w:bottom w:val="none" w:sz="0" w:space="0" w:color="auto"/>
        <w:right w:val="none" w:sz="0" w:space="0" w:color="auto"/>
      </w:divBdr>
    </w:div>
    <w:div w:id="1442917173">
      <w:bodyDiv w:val="1"/>
      <w:marLeft w:val="0"/>
      <w:marRight w:val="0"/>
      <w:marTop w:val="0"/>
      <w:marBottom w:val="0"/>
      <w:divBdr>
        <w:top w:val="none" w:sz="0" w:space="0" w:color="auto"/>
        <w:left w:val="none" w:sz="0" w:space="0" w:color="auto"/>
        <w:bottom w:val="none" w:sz="0" w:space="0" w:color="auto"/>
        <w:right w:val="none" w:sz="0" w:space="0" w:color="auto"/>
      </w:divBdr>
      <w:divsChild>
        <w:div w:id="906840126">
          <w:marLeft w:val="0"/>
          <w:marRight w:val="0"/>
          <w:marTop w:val="0"/>
          <w:marBottom w:val="0"/>
          <w:divBdr>
            <w:top w:val="none" w:sz="0" w:space="0" w:color="auto"/>
            <w:left w:val="none" w:sz="0" w:space="0" w:color="auto"/>
            <w:bottom w:val="none" w:sz="0" w:space="0" w:color="auto"/>
            <w:right w:val="none" w:sz="0" w:space="0" w:color="auto"/>
          </w:divBdr>
        </w:div>
      </w:divsChild>
    </w:div>
    <w:div w:id="1446464783">
      <w:bodyDiv w:val="1"/>
      <w:marLeft w:val="0"/>
      <w:marRight w:val="0"/>
      <w:marTop w:val="0"/>
      <w:marBottom w:val="0"/>
      <w:divBdr>
        <w:top w:val="none" w:sz="0" w:space="0" w:color="auto"/>
        <w:left w:val="none" w:sz="0" w:space="0" w:color="auto"/>
        <w:bottom w:val="none" w:sz="0" w:space="0" w:color="auto"/>
        <w:right w:val="none" w:sz="0" w:space="0" w:color="auto"/>
      </w:divBdr>
      <w:divsChild>
        <w:div w:id="1429498887">
          <w:marLeft w:val="0"/>
          <w:marRight w:val="0"/>
          <w:marTop w:val="0"/>
          <w:marBottom w:val="0"/>
          <w:divBdr>
            <w:top w:val="none" w:sz="0" w:space="0" w:color="auto"/>
            <w:left w:val="none" w:sz="0" w:space="0" w:color="auto"/>
            <w:bottom w:val="none" w:sz="0" w:space="0" w:color="auto"/>
            <w:right w:val="none" w:sz="0" w:space="0" w:color="auto"/>
          </w:divBdr>
        </w:div>
      </w:divsChild>
    </w:div>
    <w:div w:id="1484588555">
      <w:bodyDiv w:val="1"/>
      <w:marLeft w:val="0"/>
      <w:marRight w:val="0"/>
      <w:marTop w:val="0"/>
      <w:marBottom w:val="0"/>
      <w:divBdr>
        <w:top w:val="none" w:sz="0" w:space="0" w:color="auto"/>
        <w:left w:val="none" w:sz="0" w:space="0" w:color="auto"/>
        <w:bottom w:val="none" w:sz="0" w:space="0" w:color="auto"/>
        <w:right w:val="none" w:sz="0" w:space="0" w:color="auto"/>
      </w:divBdr>
    </w:div>
    <w:div w:id="1497186114">
      <w:bodyDiv w:val="1"/>
      <w:marLeft w:val="0"/>
      <w:marRight w:val="0"/>
      <w:marTop w:val="0"/>
      <w:marBottom w:val="0"/>
      <w:divBdr>
        <w:top w:val="none" w:sz="0" w:space="0" w:color="auto"/>
        <w:left w:val="none" w:sz="0" w:space="0" w:color="auto"/>
        <w:bottom w:val="none" w:sz="0" w:space="0" w:color="auto"/>
        <w:right w:val="none" w:sz="0" w:space="0" w:color="auto"/>
      </w:divBdr>
      <w:divsChild>
        <w:div w:id="2080515284">
          <w:marLeft w:val="0"/>
          <w:marRight w:val="0"/>
          <w:marTop w:val="0"/>
          <w:marBottom w:val="0"/>
          <w:divBdr>
            <w:top w:val="none" w:sz="0" w:space="0" w:color="auto"/>
            <w:left w:val="none" w:sz="0" w:space="0" w:color="auto"/>
            <w:bottom w:val="none" w:sz="0" w:space="0" w:color="auto"/>
            <w:right w:val="none" w:sz="0" w:space="0" w:color="auto"/>
          </w:divBdr>
        </w:div>
      </w:divsChild>
    </w:div>
    <w:div w:id="1519588607">
      <w:bodyDiv w:val="1"/>
      <w:marLeft w:val="0"/>
      <w:marRight w:val="0"/>
      <w:marTop w:val="0"/>
      <w:marBottom w:val="0"/>
      <w:divBdr>
        <w:top w:val="none" w:sz="0" w:space="0" w:color="auto"/>
        <w:left w:val="none" w:sz="0" w:space="0" w:color="auto"/>
        <w:bottom w:val="none" w:sz="0" w:space="0" w:color="auto"/>
        <w:right w:val="none" w:sz="0" w:space="0" w:color="auto"/>
      </w:divBdr>
      <w:divsChild>
        <w:div w:id="1836720586">
          <w:marLeft w:val="0"/>
          <w:marRight w:val="0"/>
          <w:marTop w:val="0"/>
          <w:marBottom w:val="0"/>
          <w:divBdr>
            <w:top w:val="none" w:sz="0" w:space="0" w:color="auto"/>
            <w:left w:val="none" w:sz="0" w:space="0" w:color="auto"/>
            <w:bottom w:val="none" w:sz="0" w:space="0" w:color="auto"/>
            <w:right w:val="none" w:sz="0" w:space="0" w:color="auto"/>
          </w:divBdr>
        </w:div>
      </w:divsChild>
    </w:div>
    <w:div w:id="1554197772">
      <w:bodyDiv w:val="1"/>
      <w:marLeft w:val="0"/>
      <w:marRight w:val="0"/>
      <w:marTop w:val="0"/>
      <w:marBottom w:val="0"/>
      <w:divBdr>
        <w:top w:val="none" w:sz="0" w:space="0" w:color="auto"/>
        <w:left w:val="none" w:sz="0" w:space="0" w:color="auto"/>
        <w:bottom w:val="none" w:sz="0" w:space="0" w:color="auto"/>
        <w:right w:val="none" w:sz="0" w:space="0" w:color="auto"/>
      </w:divBdr>
      <w:divsChild>
        <w:div w:id="196627813">
          <w:marLeft w:val="0"/>
          <w:marRight w:val="0"/>
          <w:marTop w:val="0"/>
          <w:marBottom w:val="0"/>
          <w:divBdr>
            <w:top w:val="none" w:sz="0" w:space="0" w:color="auto"/>
            <w:left w:val="none" w:sz="0" w:space="0" w:color="auto"/>
            <w:bottom w:val="none" w:sz="0" w:space="0" w:color="auto"/>
            <w:right w:val="none" w:sz="0" w:space="0" w:color="auto"/>
          </w:divBdr>
        </w:div>
      </w:divsChild>
    </w:div>
    <w:div w:id="1560365360">
      <w:bodyDiv w:val="1"/>
      <w:marLeft w:val="0"/>
      <w:marRight w:val="0"/>
      <w:marTop w:val="0"/>
      <w:marBottom w:val="0"/>
      <w:divBdr>
        <w:top w:val="none" w:sz="0" w:space="0" w:color="auto"/>
        <w:left w:val="none" w:sz="0" w:space="0" w:color="auto"/>
        <w:bottom w:val="none" w:sz="0" w:space="0" w:color="auto"/>
        <w:right w:val="none" w:sz="0" w:space="0" w:color="auto"/>
      </w:divBdr>
      <w:divsChild>
        <w:div w:id="294141290">
          <w:marLeft w:val="0"/>
          <w:marRight w:val="0"/>
          <w:marTop w:val="0"/>
          <w:marBottom w:val="0"/>
          <w:divBdr>
            <w:top w:val="none" w:sz="0" w:space="0" w:color="auto"/>
            <w:left w:val="none" w:sz="0" w:space="0" w:color="auto"/>
            <w:bottom w:val="none" w:sz="0" w:space="0" w:color="auto"/>
            <w:right w:val="none" w:sz="0" w:space="0" w:color="auto"/>
          </w:divBdr>
        </w:div>
      </w:divsChild>
    </w:div>
    <w:div w:id="1608268236">
      <w:bodyDiv w:val="1"/>
      <w:marLeft w:val="0"/>
      <w:marRight w:val="0"/>
      <w:marTop w:val="0"/>
      <w:marBottom w:val="0"/>
      <w:divBdr>
        <w:top w:val="none" w:sz="0" w:space="0" w:color="auto"/>
        <w:left w:val="none" w:sz="0" w:space="0" w:color="auto"/>
        <w:bottom w:val="none" w:sz="0" w:space="0" w:color="auto"/>
        <w:right w:val="none" w:sz="0" w:space="0" w:color="auto"/>
      </w:divBdr>
      <w:divsChild>
        <w:div w:id="448821456">
          <w:marLeft w:val="0"/>
          <w:marRight w:val="0"/>
          <w:marTop w:val="0"/>
          <w:marBottom w:val="0"/>
          <w:divBdr>
            <w:top w:val="none" w:sz="0" w:space="0" w:color="auto"/>
            <w:left w:val="none" w:sz="0" w:space="0" w:color="auto"/>
            <w:bottom w:val="none" w:sz="0" w:space="0" w:color="auto"/>
            <w:right w:val="none" w:sz="0" w:space="0" w:color="auto"/>
          </w:divBdr>
        </w:div>
        <w:div w:id="29036818">
          <w:marLeft w:val="0"/>
          <w:marRight w:val="0"/>
          <w:marTop w:val="0"/>
          <w:marBottom w:val="0"/>
          <w:divBdr>
            <w:top w:val="none" w:sz="0" w:space="0" w:color="auto"/>
            <w:left w:val="none" w:sz="0" w:space="0" w:color="auto"/>
            <w:bottom w:val="none" w:sz="0" w:space="0" w:color="auto"/>
            <w:right w:val="none" w:sz="0" w:space="0" w:color="auto"/>
          </w:divBdr>
        </w:div>
        <w:div w:id="1610431389">
          <w:marLeft w:val="0"/>
          <w:marRight w:val="0"/>
          <w:marTop w:val="0"/>
          <w:marBottom w:val="0"/>
          <w:divBdr>
            <w:top w:val="none" w:sz="0" w:space="0" w:color="auto"/>
            <w:left w:val="none" w:sz="0" w:space="0" w:color="auto"/>
            <w:bottom w:val="none" w:sz="0" w:space="0" w:color="auto"/>
            <w:right w:val="none" w:sz="0" w:space="0" w:color="auto"/>
          </w:divBdr>
        </w:div>
      </w:divsChild>
    </w:div>
    <w:div w:id="1609846141">
      <w:bodyDiv w:val="1"/>
      <w:marLeft w:val="0"/>
      <w:marRight w:val="0"/>
      <w:marTop w:val="0"/>
      <w:marBottom w:val="0"/>
      <w:divBdr>
        <w:top w:val="none" w:sz="0" w:space="0" w:color="auto"/>
        <w:left w:val="none" w:sz="0" w:space="0" w:color="auto"/>
        <w:bottom w:val="none" w:sz="0" w:space="0" w:color="auto"/>
        <w:right w:val="none" w:sz="0" w:space="0" w:color="auto"/>
      </w:divBdr>
      <w:divsChild>
        <w:div w:id="1805927154">
          <w:marLeft w:val="0"/>
          <w:marRight w:val="0"/>
          <w:marTop w:val="0"/>
          <w:marBottom w:val="0"/>
          <w:divBdr>
            <w:top w:val="none" w:sz="0" w:space="0" w:color="auto"/>
            <w:left w:val="none" w:sz="0" w:space="0" w:color="auto"/>
            <w:bottom w:val="none" w:sz="0" w:space="0" w:color="auto"/>
            <w:right w:val="none" w:sz="0" w:space="0" w:color="auto"/>
          </w:divBdr>
        </w:div>
      </w:divsChild>
    </w:div>
    <w:div w:id="1627546378">
      <w:bodyDiv w:val="1"/>
      <w:marLeft w:val="0"/>
      <w:marRight w:val="0"/>
      <w:marTop w:val="0"/>
      <w:marBottom w:val="0"/>
      <w:divBdr>
        <w:top w:val="none" w:sz="0" w:space="0" w:color="auto"/>
        <w:left w:val="none" w:sz="0" w:space="0" w:color="auto"/>
        <w:bottom w:val="none" w:sz="0" w:space="0" w:color="auto"/>
        <w:right w:val="none" w:sz="0" w:space="0" w:color="auto"/>
      </w:divBdr>
      <w:divsChild>
        <w:div w:id="1389381209">
          <w:marLeft w:val="0"/>
          <w:marRight w:val="0"/>
          <w:marTop w:val="0"/>
          <w:marBottom w:val="0"/>
          <w:divBdr>
            <w:top w:val="none" w:sz="0" w:space="0" w:color="auto"/>
            <w:left w:val="none" w:sz="0" w:space="0" w:color="auto"/>
            <w:bottom w:val="none" w:sz="0" w:space="0" w:color="auto"/>
            <w:right w:val="none" w:sz="0" w:space="0" w:color="auto"/>
          </w:divBdr>
        </w:div>
      </w:divsChild>
    </w:div>
    <w:div w:id="1627587380">
      <w:bodyDiv w:val="1"/>
      <w:marLeft w:val="0"/>
      <w:marRight w:val="0"/>
      <w:marTop w:val="0"/>
      <w:marBottom w:val="0"/>
      <w:divBdr>
        <w:top w:val="none" w:sz="0" w:space="0" w:color="auto"/>
        <w:left w:val="none" w:sz="0" w:space="0" w:color="auto"/>
        <w:bottom w:val="none" w:sz="0" w:space="0" w:color="auto"/>
        <w:right w:val="none" w:sz="0" w:space="0" w:color="auto"/>
      </w:divBdr>
      <w:divsChild>
        <w:div w:id="664362444">
          <w:marLeft w:val="0"/>
          <w:marRight w:val="0"/>
          <w:marTop w:val="0"/>
          <w:marBottom w:val="0"/>
          <w:divBdr>
            <w:top w:val="none" w:sz="0" w:space="0" w:color="auto"/>
            <w:left w:val="none" w:sz="0" w:space="0" w:color="auto"/>
            <w:bottom w:val="none" w:sz="0" w:space="0" w:color="auto"/>
            <w:right w:val="none" w:sz="0" w:space="0" w:color="auto"/>
          </w:divBdr>
        </w:div>
      </w:divsChild>
    </w:div>
    <w:div w:id="1649628096">
      <w:bodyDiv w:val="1"/>
      <w:marLeft w:val="0"/>
      <w:marRight w:val="0"/>
      <w:marTop w:val="0"/>
      <w:marBottom w:val="0"/>
      <w:divBdr>
        <w:top w:val="none" w:sz="0" w:space="0" w:color="auto"/>
        <w:left w:val="none" w:sz="0" w:space="0" w:color="auto"/>
        <w:bottom w:val="none" w:sz="0" w:space="0" w:color="auto"/>
        <w:right w:val="none" w:sz="0" w:space="0" w:color="auto"/>
      </w:divBdr>
    </w:div>
    <w:div w:id="1652441828">
      <w:bodyDiv w:val="1"/>
      <w:marLeft w:val="0"/>
      <w:marRight w:val="0"/>
      <w:marTop w:val="0"/>
      <w:marBottom w:val="0"/>
      <w:divBdr>
        <w:top w:val="none" w:sz="0" w:space="0" w:color="auto"/>
        <w:left w:val="none" w:sz="0" w:space="0" w:color="auto"/>
        <w:bottom w:val="none" w:sz="0" w:space="0" w:color="auto"/>
        <w:right w:val="none" w:sz="0" w:space="0" w:color="auto"/>
      </w:divBdr>
    </w:div>
    <w:div w:id="1652559647">
      <w:bodyDiv w:val="1"/>
      <w:marLeft w:val="0"/>
      <w:marRight w:val="0"/>
      <w:marTop w:val="0"/>
      <w:marBottom w:val="0"/>
      <w:divBdr>
        <w:top w:val="none" w:sz="0" w:space="0" w:color="auto"/>
        <w:left w:val="none" w:sz="0" w:space="0" w:color="auto"/>
        <w:bottom w:val="none" w:sz="0" w:space="0" w:color="auto"/>
        <w:right w:val="none" w:sz="0" w:space="0" w:color="auto"/>
      </w:divBdr>
      <w:divsChild>
        <w:div w:id="274142592">
          <w:marLeft w:val="0"/>
          <w:marRight w:val="0"/>
          <w:marTop w:val="0"/>
          <w:marBottom w:val="0"/>
          <w:divBdr>
            <w:top w:val="none" w:sz="0" w:space="0" w:color="auto"/>
            <w:left w:val="none" w:sz="0" w:space="0" w:color="auto"/>
            <w:bottom w:val="none" w:sz="0" w:space="0" w:color="auto"/>
            <w:right w:val="none" w:sz="0" w:space="0" w:color="auto"/>
          </w:divBdr>
        </w:div>
      </w:divsChild>
    </w:div>
    <w:div w:id="1683358020">
      <w:bodyDiv w:val="1"/>
      <w:marLeft w:val="0"/>
      <w:marRight w:val="0"/>
      <w:marTop w:val="0"/>
      <w:marBottom w:val="0"/>
      <w:divBdr>
        <w:top w:val="none" w:sz="0" w:space="0" w:color="auto"/>
        <w:left w:val="none" w:sz="0" w:space="0" w:color="auto"/>
        <w:bottom w:val="none" w:sz="0" w:space="0" w:color="auto"/>
        <w:right w:val="none" w:sz="0" w:space="0" w:color="auto"/>
      </w:divBdr>
      <w:divsChild>
        <w:div w:id="310444858">
          <w:marLeft w:val="0"/>
          <w:marRight w:val="0"/>
          <w:marTop w:val="0"/>
          <w:marBottom w:val="0"/>
          <w:divBdr>
            <w:top w:val="none" w:sz="0" w:space="0" w:color="auto"/>
            <w:left w:val="none" w:sz="0" w:space="0" w:color="auto"/>
            <w:bottom w:val="none" w:sz="0" w:space="0" w:color="auto"/>
            <w:right w:val="none" w:sz="0" w:space="0" w:color="auto"/>
          </w:divBdr>
        </w:div>
      </w:divsChild>
    </w:div>
    <w:div w:id="1703018682">
      <w:bodyDiv w:val="1"/>
      <w:marLeft w:val="0"/>
      <w:marRight w:val="0"/>
      <w:marTop w:val="0"/>
      <w:marBottom w:val="0"/>
      <w:divBdr>
        <w:top w:val="none" w:sz="0" w:space="0" w:color="auto"/>
        <w:left w:val="none" w:sz="0" w:space="0" w:color="auto"/>
        <w:bottom w:val="none" w:sz="0" w:space="0" w:color="auto"/>
        <w:right w:val="none" w:sz="0" w:space="0" w:color="auto"/>
      </w:divBdr>
      <w:divsChild>
        <w:div w:id="761879653">
          <w:marLeft w:val="0"/>
          <w:marRight w:val="0"/>
          <w:marTop w:val="0"/>
          <w:marBottom w:val="0"/>
          <w:divBdr>
            <w:top w:val="none" w:sz="0" w:space="0" w:color="auto"/>
            <w:left w:val="none" w:sz="0" w:space="0" w:color="auto"/>
            <w:bottom w:val="none" w:sz="0" w:space="0" w:color="auto"/>
            <w:right w:val="none" w:sz="0" w:space="0" w:color="auto"/>
          </w:divBdr>
        </w:div>
      </w:divsChild>
    </w:div>
    <w:div w:id="1710566317">
      <w:bodyDiv w:val="1"/>
      <w:marLeft w:val="0"/>
      <w:marRight w:val="0"/>
      <w:marTop w:val="0"/>
      <w:marBottom w:val="0"/>
      <w:divBdr>
        <w:top w:val="none" w:sz="0" w:space="0" w:color="auto"/>
        <w:left w:val="none" w:sz="0" w:space="0" w:color="auto"/>
        <w:bottom w:val="none" w:sz="0" w:space="0" w:color="auto"/>
        <w:right w:val="none" w:sz="0" w:space="0" w:color="auto"/>
      </w:divBdr>
      <w:divsChild>
        <w:div w:id="1561747962">
          <w:marLeft w:val="0"/>
          <w:marRight w:val="0"/>
          <w:marTop w:val="0"/>
          <w:marBottom w:val="0"/>
          <w:divBdr>
            <w:top w:val="none" w:sz="0" w:space="0" w:color="auto"/>
            <w:left w:val="none" w:sz="0" w:space="0" w:color="auto"/>
            <w:bottom w:val="none" w:sz="0" w:space="0" w:color="auto"/>
            <w:right w:val="none" w:sz="0" w:space="0" w:color="auto"/>
          </w:divBdr>
        </w:div>
        <w:div w:id="1187987755">
          <w:marLeft w:val="0"/>
          <w:marRight w:val="0"/>
          <w:marTop w:val="0"/>
          <w:marBottom w:val="0"/>
          <w:divBdr>
            <w:top w:val="none" w:sz="0" w:space="0" w:color="auto"/>
            <w:left w:val="none" w:sz="0" w:space="0" w:color="auto"/>
            <w:bottom w:val="none" w:sz="0" w:space="0" w:color="auto"/>
            <w:right w:val="none" w:sz="0" w:space="0" w:color="auto"/>
          </w:divBdr>
        </w:div>
      </w:divsChild>
    </w:div>
    <w:div w:id="1714185571">
      <w:bodyDiv w:val="1"/>
      <w:marLeft w:val="0"/>
      <w:marRight w:val="0"/>
      <w:marTop w:val="0"/>
      <w:marBottom w:val="0"/>
      <w:divBdr>
        <w:top w:val="none" w:sz="0" w:space="0" w:color="auto"/>
        <w:left w:val="none" w:sz="0" w:space="0" w:color="auto"/>
        <w:bottom w:val="none" w:sz="0" w:space="0" w:color="auto"/>
        <w:right w:val="none" w:sz="0" w:space="0" w:color="auto"/>
      </w:divBdr>
      <w:divsChild>
        <w:div w:id="1249923434">
          <w:marLeft w:val="0"/>
          <w:marRight w:val="0"/>
          <w:marTop w:val="0"/>
          <w:marBottom w:val="0"/>
          <w:divBdr>
            <w:top w:val="none" w:sz="0" w:space="0" w:color="auto"/>
            <w:left w:val="none" w:sz="0" w:space="0" w:color="auto"/>
            <w:bottom w:val="none" w:sz="0" w:space="0" w:color="auto"/>
            <w:right w:val="none" w:sz="0" w:space="0" w:color="auto"/>
          </w:divBdr>
        </w:div>
      </w:divsChild>
    </w:div>
    <w:div w:id="1717850436">
      <w:bodyDiv w:val="1"/>
      <w:marLeft w:val="0"/>
      <w:marRight w:val="0"/>
      <w:marTop w:val="0"/>
      <w:marBottom w:val="0"/>
      <w:divBdr>
        <w:top w:val="none" w:sz="0" w:space="0" w:color="auto"/>
        <w:left w:val="none" w:sz="0" w:space="0" w:color="auto"/>
        <w:bottom w:val="none" w:sz="0" w:space="0" w:color="auto"/>
        <w:right w:val="none" w:sz="0" w:space="0" w:color="auto"/>
      </w:divBdr>
      <w:divsChild>
        <w:div w:id="237597709">
          <w:marLeft w:val="0"/>
          <w:marRight w:val="0"/>
          <w:marTop w:val="0"/>
          <w:marBottom w:val="0"/>
          <w:divBdr>
            <w:top w:val="none" w:sz="0" w:space="0" w:color="auto"/>
            <w:left w:val="none" w:sz="0" w:space="0" w:color="auto"/>
            <w:bottom w:val="none" w:sz="0" w:space="0" w:color="auto"/>
            <w:right w:val="none" w:sz="0" w:space="0" w:color="auto"/>
          </w:divBdr>
        </w:div>
        <w:div w:id="1146242840">
          <w:marLeft w:val="0"/>
          <w:marRight w:val="0"/>
          <w:marTop w:val="0"/>
          <w:marBottom w:val="0"/>
          <w:divBdr>
            <w:top w:val="none" w:sz="0" w:space="0" w:color="auto"/>
            <w:left w:val="none" w:sz="0" w:space="0" w:color="auto"/>
            <w:bottom w:val="none" w:sz="0" w:space="0" w:color="auto"/>
            <w:right w:val="none" w:sz="0" w:space="0" w:color="auto"/>
          </w:divBdr>
        </w:div>
      </w:divsChild>
    </w:div>
    <w:div w:id="1724937507">
      <w:bodyDiv w:val="1"/>
      <w:marLeft w:val="0"/>
      <w:marRight w:val="0"/>
      <w:marTop w:val="0"/>
      <w:marBottom w:val="0"/>
      <w:divBdr>
        <w:top w:val="none" w:sz="0" w:space="0" w:color="auto"/>
        <w:left w:val="none" w:sz="0" w:space="0" w:color="auto"/>
        <w:bottom w:val="none" w:sz="0" w:space="0" w:color="auto"/>
        <w:right w:val="none" w:sz="0" w:space="0" w:color="auto"/>
      </w:divBdr>
      <w:divsChild>
        <w:div w:id="1632251076">
          <w:marLeft w:val="0"/>
          <w:marRight w:val="0"/>
          <w:marTop w:val="0"/>
          <w:marBottom w:val="0"/>
          <w:divBdr>
            <w:top w:val="none" w:sz="0" w:space="0" w:color="auto"/>
            <w:left w:val="none" w:sz="0" w:space="0" w:color="auto"/>
            <w:bottom w:val="none" w:sz="0" w:space="0" w:color="auto"/>
            <w:right w:val="none" w:sz="0" w:space="0" w:color="auto"/>
          </w:divBdr>
        </w:div>
      </w:divsChild>
    </w:div>
    <w:div w:id="1728147001">
      <w:bodyDiv w:val="1"/>
      <w:marLeft w:val="0"/>
      <w:marRight w:val="0"/>
      <w:marTop w:val="0"/>
      <w:marBottom w:val="0"/>
      <w:divBdr>
        <w:top w:val="none" w:sz="0" w:space="0" w:color="auto"/>
        <w:left w:val="none" w:sz="0" w:space="0" w:color="auto"/>
        <w:bottom w:val="none" w:sz="0" w:space="0" w:color="auto"/>
        <w:right w:val="none" w:sz="0" w:space="0" w:color="auto"/>
      </w:divBdr>
    </w:div>
    <w:div w:id="1730886291">
      <w:bodyDiv w:val="1"/>
      <w:marLeft w:val="0"/>
      <w:marRight w:val="0"/>
      <w:marTop w:val="0"/>
      <w:marBottom w:val="0"/>
      <w:divBdr>
        <w:top w:val="none" w:sz="0" w:space="0" w:color="auto"/>
        <w:left w:val="none" w:sz="0" w:space="0" w:color="auto"/>
        <w:bottom w:val="none" w:sz="0" w:space="0" w:color="auto"/>
        <w:right w:val="none" w:sz="0" w:space="0" w:color="auto"/>
      </w:divBdr>
      <w:divsChild>
        <w:div w:id="1413893399">
          <w:marLeft w:val="0"/>
          <w:marRight w:val="0"/>
          <w:marTop w:val="0"/>
          <w:marBottom w:val="0"/>
          <w:divBdr>
            <w:top w:val="none" w:sz="0" w:space="0" w:color="auto"/>
            <w:left w:val="none" w:sz="0" w:space="0" w:color="auto"/>
            <w:bottom w:val="none" w:sz="0" w:space="0" w:color="auto"/>
            <w:right w:val="none" w:sz="0" w:space="0" w:color="auto"/>
          </w:divBdr>
        </w:div>
      </w:divsChild>
    </w:div>
    <w:div w:id="1747343747">
      <w:bodyDiv w:val="1"/>
      <w:marLeft w:val="0"/>
      <w:marRight w:val="0"/>
      <w:marTop w:val="0"/>
      <w:marBottom w:val="0"/>
      <w:divBdr>
        <w:top w:val="none" w:sz="0" w:space="0" w:color="auto"/>
        <w:left w:val="none" w:sz="0" w:space="0" w:color="auto"/>
        <w:bottom w:val="none" w:sz="0" w:space="0" w:color="auto"/>
        <w:right w:val="none" w:sz="0" w:space="0" w:color="auto"/>
      </w:divBdr>
    </w:div>
    <w:div w:id="1780177034">
      <w:bodyDiv w:val="1"/>
      <w:marLeft w:val="0"/>
      <w:marRight w:val="0"/>
      <w:marTop w:val="0"/>
      <w:marBottom w:val="0"/>
      <w:divBdr>
        <w:top w:val="none" w:sz="0" w:space="0" w:color="auto"/>
        <w:left w:val="none" w:sz="0" w:space="0" w:color="auto"/>
        <w:bottom w:val="none" w:sz="0" w:space="0" w:color="auto"/>
        <w:right w:val="none" w:sz="0" w:space="0" w:color="auto"/>
      </w:divBdr>
      <w:divsChild>
        <w:div w:id="1497988348">
          <w:marLeft w:val="0"/>
          <w:marRight w:val="0"/>
          <w:marTop w:val="0"/>
          <w:marBottom w:val="0"/>
          <w:divBdr>
            <w:top w:val="none" w:sz="0" w:space="0" w:color="auto"/>
            <w:left w:val="none" w:sz="0" w:space="0" w:color="auto"/>
            <w:bottom w:val="none" w:sz="0" w:space="0" w:color="auto"/>
            <w:right w:val="none" w:sz="0" w:space="0" w:color="auto"/>
          </w:divBdr>
        </w:div>
      </w:divsChild>
    </w:div>
    <w:div w:id="1785734506">
      <w:bodyDiv w:val="1"/>
      <w:marLeft w:val="0"/>
      <w:marRight w:val="0"/>
      <w:marTop w:val="0"/>
      <w:marBottom w:val="0"/>
      <w:divBdr>
        <w:top w:val="none" w:sz="0" w:space="0" w:color="auto"/>
        <w:left w:val="none" w:sz="0" w:space="0" w:color="auto"/>
        <w:bottom w:val="none" w:sz="0" w:space="0" w:color="auto"/>
        <w:right w:val="none" w:sz="0" w:space="0" w:color="auto"/>
      </w:divBdr>
      <w:divsChild>
        <w:div w:id="689379783">
          <w:marLeft w:val="0"/>
          <w:marRight w:val="0"/>
          <w:marTop w:val="0"/>
          <w:marBottom w:val="0"/>
          <w:divBdr>
            <w:top w:val="none" w:sz="0" w:space="0" w:color="auto"/>
            <w:left w:val="none" w:sz="0" w:space="0" w:color="auto"/>
            <w:bottom w:val="none" w:sz="0" w:space="0" w:color="auto"/>
            <w:right w:val="none" w:sz="0" w:space="0" w:color="auto"/>
          </w:divBdr>
        </w:div>
      </w:divsChild>
    </w:div>
    <w:div w:id="1796875074">
      <w:bodyDiv w:val="1"/>
      <w:marLeft w:val="0"/>
      <w:marRight w:val="0"/>
      <w:marTop w:val="0"/>
      <w:marBottom w:val="0"/>
      <w:divBdr>
        <w:top w:val="none" w:sz="0" w:space="0" w:color="auto"/>
        <w:left w:val="none" w:sz="0" w:space="0" w:color="auto"/>
        <w:bottom w:val="none" w:sz="0" w:space="0" w:color="auto"/>
        <w:right w:val="none" w:sz="0" w:space="0" w:color="auto"/>
      </w:divBdr>
      <w:divsChild>
        <w:div w:id="118302810">
          <w:marLeft w:val="0"/>
          <w:marRight w:val="0"/>
          <w:marTop w:val="0"/>
          <w:marBottom w:val="0"/>
          <w:divBdr>
            <w:top w:val="none" w:sz="0" w:space="0" w:color="auto"/>
            <w:left w:val="none" w:sz="0" w:space="0" w:color="auto"/>
            <w:bottom w:val="none" w:sz="0" w:space="0" w:color="auto"/>
            <w:right w:val="none" w:sz="0" w:space="0" w:color="auto"/>
          </w:divBdr>
        </w:div>
      </w:divsChild>
    </w:div>
    <w:div w:id="1806465469">
      <w:bodyDiv w:val="1"/>
      <w:marLeft w:val="0"/>
      <w:marRight w:val="0"/>
      <w:marTop w:val="0"/>
      <w:marBottom w:val="0"/>
      <w:divBdr>
        <w:top w:val="none" w:sz="0" w:space="0" w:color="auto"/>
        <w:left w:val="none" w:sz="0" w:space="0" w:color="auto"/>
        <w:bottom w:val="none" w:sz="0" w:space="0" w:color="auto"/>
        <w:right w:val="none" w:sz="0" w:space="0" w:color="auto"/>
      </w:divBdr>
      <w:divsChild>
        <w:div w:id="896206956">
          <w:marLeft w:val="0"/>
          <w:marRight w:val="0"/>
          <w:marTop w:val="0"/>
          <w:marBottom w:val="0"/>
          <w:divBdr>
            <w:top w:val="none" w:sz="0" w:space="0" w:color="auto"/>
            <w:left w:val="none" w:sz="0" w:space="0" w:color="auto"/>
            <w:bottom w:val="none" w:sz="0" w:space="0" w:color="auto"/>
            <w:right w:val="none" w:sz="0" w:space="0" w:color="auto"/>
          </w:divBdr>
        </w:div>
      </w:divsChild>
    </w:div>
    <w:div w:id="1817381932">
      <w:bodyDiv w:val="1"/>
      <w:marLeft w:val="0"/>
      <w:marRight w:val="0"/>
      <w:marTop w:val="0"/>
      <w:marBottom w:val="0"/>
      <w:divBdr>
        <w:top w:val="none" w:sz="0" w:space="0" w:color="auto"/>
        <w:left w:val="none" w:sz="0" w:space="0" w:color="auto"/>
        <w:bottom w:val="none" w:sz="0" w:space="0" w:color="auto"/>
        <w:right w:val="none" w:sz="0" w:space="0" w:color="auto"/>
      </w:divBdr>
      <w:divsChild>
        <w:div w:id="129641391">
          <w:marLeft w:val="0"/>
          <w:marRight w:val="0"/>
          <w:marTop w:val="0"/>
          <w:marBottom w:val="0"/>
          <w:divBdr>
            <w:top w:val="none" w:sz="0" w:space="0" w:color="auto"/>
            <w:left w:val="none" w:sz="0" w:space="0" w:color="auto"/>
            <w:bottom w:val="none" w:sz="0" w:space="0" w:color="auto"/>
            <w:right w:val="none" w:sz="0" w:space="0" w:color="auto"/>
          </w:divBdr>
        </w:div>
        <w:div w:id="1720477232">
          <w:marLeft w:val="0"/>
          <w:marRight w:val="0"/>
          <w:marTop w:val="0"/>
          <w:marBottom w:val="0"/>
          <w:divBdr>
            <w:top w:val="none" w:sz="0" w:space="0" w:color="auto"/>
            <w:left w:val="none" w:sz="0" w:space="0" w:color="auto"/>
            <w:bottom w:val="none" w:sz="0" w:space="0" w:color="auto"/>
            <w:right w:val="none" w:sz="0" w:space="0" w:color="auto"/>
          </w:divBdr>
        </w:div>
      </w:divsChild>
    </w:div>
    <w:div w:id="1828980067">
      <w:bodyDiv w:val="1"/>
      <w:marLeft w:val="0"/>
      <w:marRight w:val="0"/>
      <w:marTop w:val="0"/>
      <w:marBottom w:val="0"/>
      <w:divBdr>
        <w:top w:val="none" w:sz="0" w:space="0" w:color="auto"/>
        <w:left w:val="none" w:sz="0" w:space="0" w:color="auto"/>
        <w:bottom w:val="none" w:sz="0" w:space="0" w:color="auto"/>
        <w:right w:val="none" w:sz="0" w:space="0" w:color="auto"/>
      </w:divBdr>
      <w:divsChild>
        <w:div w:id="526332748">
          <w:marLeft w:val="0"/>
          <w:marRight w:val="0"/>
          <w:marTop w:val="0"/>
          <w:marBottom w:val="0"/>
          <w:divBdr>
            <w:top w:val="none" w:sz="0" w:space="0" w:color="auto"/>
            <w:left w:val="none" w:sz="0" w:space="0" w:color="auto"/>
            <w:bottom w:val="none" w:sz="0" w:space="0" w:color="auto"/>
            <w:right w:val="none" w:sz="0" w:space="0" w:color="auto"/>
          </w:divBdr>
        </w:div>
        <w:div w:id="859128530">
          <w:marLeft w:val="0"/>
          <w:marRight w:val="0"/>
          <w:marTop w:val="0"/>
          <w:marBottom w:val="0"/>
          <w:divBdr>
            <w:top w:val="none" w:sz="0" w:space="0" w:color="auto"/>
            <w:left w:val="none" w:sz="0" w:space="0" w:color="auto"/>
            <w:bottom w:val="none" w:sz="0" w:space="0" w:color="auto"/>
            <w:right w:val="none" w:sz="0" w:space="0" w:color="auto"/>
          </w:divBdr>
        </w:div>
        <w:div w:id="1746535859">
          <w:marLeft w:val="0"/>
          <w:marRight w:val="0"/>
          <w:marTop w:val="0"/>
          <w:marBottom w:val="0"/>
          <w:divBdr>
            <w:top w:val="none" w:sz="0" w:space="0" w:color="auto"/>
            <w:left w:val="none" w:sz="0" w:space="0" w:color="auto"/>
            <w:bottom w:val="none" w:sz="0" w:space="0" w:color="auto"/>
            <w:right w:val="none" w:sz="0" w:space="0" w:color="auto"/>
          </w:divBdr>
        </w:div>
        <w:div w:id="1939292953">
          <w:marLeft w:val="0"/>
          <w:marRight w:val="0"/>
          <w:marTop w:val="0"/>
          <w:marBottom w:val="0"/>
          <w:divBdr>
            <w:top w:val="none" w:sz="0" w:space="0" w:color="auto"/>
            <w:left w:val="none" w:sz="0" w:space="0" w:color="auto"/>
            <w:bottom w:val="none" w:sz="0" w:space="0" w:color="auto"/>
            <w:right w:val="none" w:sz="0" w:space="0" w:color="auto"/>
          </w:divBdr>
        </w:div>
      </w:divsChild>
    </w:div>
    <w:div w:id="1836723756">
      <w:bodyDiv w:val="1"/>
      <w:marLeft w:val="0"/>
      <w:marRight w:val="0"/>
      <w:marTop w:val="0"/>
      <w:marBottom w:val="0"/>
      <w:divBdr>
        <w:top w:val="none" w:sz="0" w:space="0" w:color="auto"/>
        <w:left w:val="none" w:sz="0" w:space="0" w:color="auto"/>
        <w:bottom w:val="none" w:sz="0" w:space="0" w:color="auto"/>
        <w:right w:val="none" w:sz="0" w:space="0" w:color="auto"/>
      </w:divBdr>
      <w:divsChild>
        <w:div w:id="1134518841">
          <w:marLeft w:val="0"/>
          <w:marRight w:val="0"/>
          <w:marTop w:val="0"/>
          <w:marBottom w:val="0"/>
          <w:divBdr>
            <w:top w:val="none" w:sz="0" w:space="0" w:color="auto"/>
            <w:left w:val="none" w:sz="0" w:space="0" w:color="auto"/>
            <w:bottom w:val="none" w:sz="0" w:space="0" w:color="auto"/>
            <w:right w:val="none" w:sz="0" w:space="0" w:color="auto"/>
          </w:divBdr>
        </w:div>
        <w:div w:id="1011297193">
          <w:marLeft w:val="0"/>
          <w:marRight w:val="0"/>
          <w:marTop w:val="0"/>
          <w:marBottom w:val="0"/>
          <w:divBdr>
            <w:top w:val="none" w:sz="0" w:space="0" w:color="auto"/>
            <w:left w:val="none" w:sz="0" w:space="0" w:color="auto"/>
            <w:bottom w:val="none" w:sz="0" w:space="0" w:color="auto"/>
            <w:right w:val="none" w:sz="0" w:space="0" w:color="auto"/>
          </w:divBdr>
        </w:div>
        <w:div w:id="144012225">
          <w:marLeft w:val="0"/>
          <w:marRight w:val="0"/>
          <w:marTop w:val="0"/>
          <w:marBottom w:val="0"/>
          <w:divBdr>
            <w:top w:val="none" w:sz="0" w:space="0" w:color="auto"/>
            <w:left w:val="none" w:sz="0" w:space="0" w:color="auto"/>
            <w:bottom w:val="none" w:sz="0" w:space="0" w:color="auto"/>
            <w:right w:val="none" w:sz="0" w:space="0" w:color="auto"/>
          </w:divBdr>
        </w:div>
      </w:divsChild>
    </w:div>
    <w:div w:id="1865559983">
      <w:bodyDiv w:val="1"/>
      <w:marLeft w:val="0"/>
      <w:marRight w:val="0"/>
      <w:marTop w:val="0"/>
      <w:marBottom w:val="0"/>
      <w:divBdr>
        <w:top w:val="none" w:sz="0" w:space="0" w:color="auto"/>
        <w:left w:val="none" w:sz="0" w:space="0" w:color="auto"/>
        <w:bottom w:val="none" w:sz="0" w:space="0" w:color="auto"/>
        <w:right w:val="none" w:sz="0" w:space="0" w:color="auto"/>
      </w:divBdr>
      <w:divsChild>
        <w:div w:id="2135325708">
          <w:marLeft w:val="0"/>
          <w:marRight w:val="0"/>
          <w:marTop w:val="0"/>
          <w:marBottom w:val="0"/>
          <w:divBdr>
            <w:top w:val="none" w:sz="0" w:space="0" w:color="auto"/>
            <w:left w:val="none" w:sz="0" w:space="0" w:color="auto"/>
            <w:bottom w:val="none" w:sz="0" w:space="0" w:color="auto"/>
            <w:right w:val="none" w:sz="0" w:space="0" w:color="auto"/>
          </w:divBdr>
        </w:div>
        <w:div w:id="192959530">
          <w:marLeft w:val="0"/>
          <w:marRight w:val="0"/>
          <w:marTop w:val="0"/>
          <w:marBottom w:val="0"/>
          <w:divBdr>
            <w:top w:val="none" w:sz="0" w:space="0" w:color="auto"/>
            <w:left w:val="none" w:sz="0" w:space="0" w:color="auto"/>
            <w:bottom w:val="none" w:sz="0" w:space="0" w:color="auto"/>
            <w:right w:val="none" w:sz="0" w:space="0" w:color="auto"/>
          </w:divBdr>
        </w:div>
      </w:divsChild>
    </w:div>
    <w:div w:id="1890265880">
      <w:bodyDiv w:val="1"/>
      <w:marLeft w:val="0"/>
      <w:marRight w:val="0"/>
      <w:marTop w:val="0"/>
      <w:marBottom w:val="0"/>
      <w:divBdr>
        <w:top w:val="none" w:sz="0" w:space="0" w:color="auto"/>
        <w:left w:val="none" w:sz="0" w:space="0" w:color="auto"/>
        <w:bottom w:val="none" w:sz="0" w:space="0" w:color="auto"/>
        <w:right w:val="none" w:sz="0" w:space="0" w:color="auto"/>
      </w:divBdr>
      <w:divsChild>
        <w:div w:id="1908806906">
          <w:marLeft w:val="0"/>
          <w:marRight w:val="0"/>
          <w:marTop w:val="0"/>
          <w:marBottom w:val="0"/>
          <w:divBdr>
            <w:top w:val="none" w:sz="0" w:space="0" w:color="auto"/>
            <w:left w:val="none" w:sz="0" w:space="0" w:color="auto"/>
            <w:bottom w:val="none" w:sz="0" w:space="0" w:color="auto"/>
            <w:right w:val="none" w:sz="0" w:space="0" w:color="auto"/>
          </w:divBdr>
        </w:div>
      </w:divsChild>
    </w:div>
    <w:div w:id="1897810219">
      <w:bodyDiv w:val="1"/>
      <w:marLeft w:val="0"/>
      <w:marRight w:val="0"/>
      <w:marTop w:val="0"/>
      <w:marBottom w:val="0"/>
      <w:divBdr>
        <w:top w:val="none" w:sz="0" w:space="0" w:color="auto"/>
        <w:left w:val="none" w:sz="0" w:space="0" w:color="auto"/>
        <w:bottom w:val="none" w:sz="0" w:space="0" w:color="auto"/>
        <w:right w:val="none" w:sz="0" w:space="0" w:color="auto"/>
      </w:divBdr>
      <w:divsChild>
        <w:div w:id="1611739334">
          <w:marLeft w:val="0"/>
          <w:marRight w:val="0"/>
          <w:marTop w:val="0"/>
          <w:marBottom w:val="0"/>
          <w:divBdr>
            <w:top w:val="none" w:sz="0" w:space="0" w:color="auto"/>
            <w:left w:val="none" w:sz="0" w:space="0" w:color="auto"/>
            <w:bottom w:val="none" w:sz="0" w:space="0" w:color="auto"/>
            <w:right w:val="none" w:sz="0" w:space="0" w:color="auto"/>
          </w:divBdr>
        </w:div>
      </w:divsChild>
    </w:div>
    <w:div w:id="1904295983">
      <w:bodyDiv w:val="1"/>
      <w:marLeft w:val="0"/>
      <w:marRight w:val="0"/>
      <w:marTop w:val="0"/>
      <w:marBottom w:val="0"/>
      <w:divBdr>
        <w:top w:val="none" w:sz="0" w:space="0" w:color="auto"/>
        <w:left w:val="none" w:sz="0" w:space="0" w:color="auto"/>
        <w:bottom w:val="none" w:sz="0" w:space="0" w:color="auto"/>
        <w:right w:val="none" w:sz="0" w:space="0" w:color="auto"/>
      </w:divBdr>
      <w:divsChild>
        <w:div w:id="1576821416">
          <w:marLeft w:val="0"/>
          <w:marRight w:val="0"/>
          <w:marTop w:val="0"/>
          <w:marBottom w:val="0"/>
          <w:divBdr>
            <w:top w:val="none" w:sz="0" w:space="0" w:color="auto"/>
            <w:left w:val="none" w:sz="0" w:space="0" w:color="auto"/>
            <w:bottom w:val="none" w:sz="0" w:space="0" w:color="auto"/>
            <w:right w:val="none" w:sz="0" w:space="0" w:color="auto"/>
          </w:divBdr>
        </w:div>
      </w:divsChild>
    </w:div>
    <w:div w:id="1910192837">
      <w:bodyDiv w:val="1"/>
      <w:marLeft w:val="0"/>
      <w:marRight w:val="0"/>
      <w:marTop w:val="0"/>
      <w:marBottom w:val="0"/>
      <w:divBdr>
        <w:top w:val="none" w:sz="0" w:space="0" w:color="auto"/>
        <w:left w:val="none" w:sz="0" w:space="0" w:color="auto"/>
        <w:bottom w:val="none" w:sz="0" w:space="0" w:color="auto"/>
        <w:right w:val="none" w:sz="0" w:space="0" w:color="auto"/>
      </w:divBdr>
      <w:divsChild>
        <w:div w:id="354818672">
          <w:marLeft w:val="0"/>
          <w:marRight w:val="0"/>
          <w:marTop w:val="0"/>
          <w:marBottom w:val="0"/>
          <w:divBdr>
            <w:top w:val="none" w:sz="0" w:space="0" w:color="auto"/>
            <w:left w:val="none" w:sz="0" w:space="0" w:color="auto"/>
            <w:bottom w:val="none" w:sz="0" w:space="0" w:color="auto"/>
            <w:right w:val="none" w:sz="0" w:space="0" w:color="auto"/>
          </w:divBdr>
        </w:div>
      </w:divsChild>
    </w:div>
    <w:div w:id="1936592535">
      <w:bodyDiv w:val="1"/>
      <w:marLeft w:val="0"/>
      <w:marRight w:val="0"/>
      <w:marTop w:val="0"/>
      <w:marBottom w:val="0"/>
      <w:divBdr>
        <w:top w:val="none" w:sz="0" w:space="0" w:color="auto"/>
        <w:left w:val="none" w:sz="0" w:space="0" w:color="auto"/>
        <w:bottom w:val="none" w:sz="0" w:space="0" w:color="auto"/>
        <w:right w:val="none" w:sz="0" w:space="0" w:color="auto"/>
      </w:divBdr>
      <w:divsChild>
        <w:div w:id="955212002">
          <w:marLeft w:val="0"/>
          <w:marRight w:val="0"/>
          <w:marTop w:val="0"/>
          <w:marBottom w:val="0"/>
          <w:divBdr>
            <w:top w:val="none" w:sz="0" w:space="0" w:color="auto"/>
            <w:left w:val="none" w:sz="0" w:space="0" w:color="auto"/>
            <w:bottom w:val="none" w:sz="0" w:space="0" w:color="auto"/>
            <w:right w:val="none" w:sz="0" w:space="0" w:color="auto"/>
          </w:divBdr>
        </w:div>
      </w:divsChild>
    </w:div>
    <w:div w:id="1938443439">
      <w:bodyDiv w:val="1"/>
      <w:marLeft w:val="0"/>
      <w:marRight w:val="0"/>
      <w:marTop w:val="0"/>
      <w:marBottom w:val="0"/>
      <w:divBdr>
        <w:top w:val="none" w:sz="0" w:space="0" w:color="auto"/>
        <w:left w:val="none" w:sz="0" w:space="0" w:color="auto"/>
        <w:bottom w:val="none" w:sz="0" w:space="0" w:color="auto"/>
        <w:right w:val="none" w:sz="0" w:space="0" w:color="auto"/>
      </w:divBdr>
      <w:divsChild>
        <w:div w:id="1657370031">
          <w:marLeft w:val="0"/>
          <w:marRight w:val="0"/>
          <w:marTop w:val="0"/>
          <w:marBottom w:val="0"/>
          <w:divBdr>
            <w:top w:val="none" w:sz="0" w:space="0" w:color="auto"/>
            <w:left w:val="none" w:sz="0" w:space="0" w:color="auto"/>
            <w:bottom w:val="none" w:sz="0" w:space="0" w:color="auto"/>
            <w:right w:val="none" w:sz="0" w:space="0" w:color="auto"/>
          </w:divBdr>
        </w:div>
      </w:divsChild>
    </w:div>
    <w:div w:id="1949698527">
      <w:bodyDiv w:val="1"/>
      <w:marLeft w:val="0"/>
      <w:marRight w:val="0"/>
      <w:marTop w:val="0"/>
      <w:marBottom w:val="0"/>
      <w:divBdr>
        <w:top w:val="none" w:sz="0" w:space="0" w:color="auto"/>
        <w:left w:val="none" w:sz="0" w:space="0" w:color="auto"/>
        <w:bottom w:val="none" w:sz="0" w:space="0" w:color="auto"/>
        <w:right w:val="none" w:sz="0" w:space="0" w:color="auto"/>
      </w:divBdr>
      <w:divsChild>
        <w:div w:id="61299771">
          <w:marLeft w:val="0"/>
          <w:marRight w:val="0"/>
          <w:marTop w:val="0"/>
          <w:marBottom w:val="0"/>
          <w:divBdr>
            <w:top w:val="none" w:sz="0" w:space="0" w:color="auto"/>
            <w:left w:val="none" w:sz="0" w:space="0" w:color="auto"/>
            <w:bottom w:val="none" w:sz="0" w:space="0" w:color="auto"/>
            <w:right w:val="none" w:sz="0" w:space="0" w:color="auto"/>
          </w:divBdr>
        </w:div>
        <w:div w:id="1780031956">
          <w:marLeft w:val="0"/>
          <w:marRight w:val="0"/>
          <w:marTop w:val="0"/>
          <w:marBottom w:val="0"/>
          <w:divBdr>
            <w:top w:val="none" w:sz="0" w:space="0" w:color="auto"/>
            <w:left w:val="none" w:sz="0" w:space="0" w:color="auto"/>
            <w:bottom w:val="none" w:sz="0" w:space="0" w:color="auto"/>
            <w:right w:val="none" w:sz="0" w:space="0" w:color="auto"/>
          </w:divBdr>
        </w:div>
      </w:divsChild>
    </w:div>
    <w:div w:id="1962150828">
      <w:bodyDiv w:val="1"/>
      <w:marLeft w:val="0"/>
      <w:marRight w:val="0"/>
      <w:marTop w:val="0"/>
      <w:marBottom w:val="0"/>
      <w:divBdr>
        <w:top w:val="none" w:sz="0" w:space="0" w:color="auto"/>
        <w:left w:val="none" w:sz="0" w:space="0" w:color="auto"/>
        <w:bottom w:val="none" w:sz="0" w:space="0" w:color="auto"/>
        <w:right w:val="none" w:sz="0" w:space="0" w:color="auto"/>
      </w:divBdr>
      <w:divsChild>
        <w:div w:id="1365057373">
          <w:marLeft w:val="0"/>
          <w:marRight w:val="0"/>
          <w:marTop w:val="0"/>
          <w:marBottom w:val="0"/>
          <w:divBdr>
            <w:top w:val="none" w:sz="0" w:space="0" w:color="auto"/>
            <w:left w:val="none" w:sz="0" w:space="0" w:color="auto"/>
            <w:bottom w:val="none" w:sz="0" w:space="0" w:color="auto"/>
            <w:right w:val="none" w:sz="0" w:space="0" w:color="auto"/>
          </w:divBdr>
        </w:div>
      </w:divsChild>
    </w:div>
    <w:div w:id="1976131985">
      <w:bodyDiv w:val="1"/>
      <w:marLeft w:val="0"/>
      <w:marRight w:val="0"/>
      <w:marTop w:val="0"/>
      <w:marBottom w:val="0"/>
      <w:divBdr>
        <w:top w:val="none" w:sz="0" w:space="0" w:color="auto"/>
        <w:left w:val="none" w:sz="0" w:space="0" w:color="auto"/>
        <w:bottom w:val="none" w:sz="0" w:space="0" w:color="auto"/>
        <w:right w:val="none" w:sz="0" w:space="0" w:color="auto"/>
      </w:divBdr>
      <w:divsChild>
        <w:div w:id="210583052">
          <w:marLeft w:val="0"/>
          <w:marRight w:val="0"/>
          <w:marTop w:val="0"/>
          <w:marBottom w:val="0"/>
          <w:divBdr>
            <w:top w:val="none" w:sz="0" w:space="0" w:color="auto"/>
            <w:left w:val="none" w:sz="0" w:space="0" w:color="auto"/>
            <w:bottom w:val="none" w:sz="0" w:space="0" w:color="auto"/>
            <w:right w:val="none" w:sz="0" w:space="0" w:color="auto"/>
          </w:divBdr>
        </w:div>
      </w:divsChild>
    </w:div>
    <w:div w:id="2003196650">
      <w:bodyDiv w:val="1"/>
      <w:marLeft w:val="0"/>
      <w:marRight w:val="0"/>
      <w:marTop w:val="0"/>
      <w:marBottom w:val="0"/>
      <w:divBdr>
        <w:top w:val="none" w:sz="0" w:space="0" w:color="auto"/>
        <w:left w:val="none" w:sz="0" w:space="0" w:color="auto"/>
        <w:bottom w:val="none" w:sz="0" w:space="0" w:color="auto"/>
        <w:right w:val="none" w:sz="0" w:space="0" w:color="auto"/>
      </w:divBdr>
    </w:div>
    <w:div w:id="2014184899">
      <w:bodyDiv w:val="1"/>
      <w:marLeft w:val="0"/>
      <w:marRight w:val="0"/>
      <w:marTop w:val="0"/>
      <w:marBottom w:val="0"/>
      <w:divBdr>
        <w:top w:val="none" w:sz="0" w:space="0" w:color="auto"/>
        <w:left w:val="none" w:sz="0" w:space="0" w:color="auto"/>
        <w:bottom w:val="none" w:sz="0" w:space="0" w:color="auto"/>
        <w:right w:val="none" w:sz="0" w:space="0" w:color="auto"/>
      </w:divBdr>
      <w:divsChild>
        <w:div w:id="924336372">
          <w:marLeft w:val="0"/>
          <w:marRight w:val="0"/>
          <w:marTop w:val="0"/>
          <w:marBottom w:val="0"/>
          <w:divBdr>
            <w:top w:val="none" w:sz="0" w:space="0" w:color="auto"/>
            <w:left w:val="none" w:sz="0" w:space="0" w:color="auto"/>
            <w:bottom w:val="none" w:sz="0" w:space="0" w:color="auto"/>
            <w:right w:val="none" w:sz="0" w:space="0" w:color="auto"/>
          </w:divBdr>
        </w:div>
      </w:divsChild>
    </w:div>
    <w:div w:id="2018968199">
      <w:bodyDiv w:val="1"/>
      <w:marLeft w:val="0"/>
      <w:marRight w:val="0"/>
      <w:marTop w:val="0"/>
      <w:marBottom w:val="0"/>
      <w:divBdr>
        <w:top w:val="none" w:sz="0" w:space="0" w:color="auto"/>
        <w:left w:val="none" w:sz="0" w:space="0" w:color="auto"/>
        <w:bottom w:val="none" w:sz="0" w:space="0" w:color="auto"/>
        <w:right w:val="none" w:sz="0" w:space="0" w:color="auto"/>
      </w:divBdr>
      <w:divsChild>
        <w:div w:id="411850075">
          <w:marLeft w:val="0"/>
          <w:marRight w:val="0"/>
          <w:marTop w:val="0"/>
          <w:marBottom w:val="0"/>
          <w:divBdr>
            <w:top w:val="none" w:sz="0" w:space="0" w:color="auto"/>
            <w:left w:val="none" w:sz="0" w:space="0" w:color="auto"/>
            <w:bottom w:val="none" w:sz="0" w:space="0" w:color="auto"/>
            <w:right w:val="none" w:sz="0" w:space="0" w:color="auto"/>
          </w:divBdr>
        </w:div>
        <w:div w:id="1708338313">
          <w:marLeft w:val="0"/>
          <w:marRight w:val="0"/>
          <w:marTop w:val="0"/>
          <w:marBottom w:val="0"/>
          <w:divBdr>
            <w:top w:val="none" w:sz="0" w:space="0" w:color="auto"/>
            <w:left w:val="none" w:sz="0" w:space="0" w:color="auto"/>
            <w:bottom w:val="none" w:sz="0" w:space="0" w:color="auto"/>
            <w:right w:val="none" w:sz="0" w:space="0" w:color="auto"/>
          </w:divBdr>
        </w:div>
        <w:div w:id="269162716">
          <w:marLeft w:val="0"/>
          <w:marRight w:val="0"/>
          <w:marTop w:val="0"/>
          <w:marBottom w:val="0"/>
          <w:divBdr>
            <w:top w:val="none" w:sz="0" w:space="0" w:color="auto"/>
            <w:left w:val="none" w:sz="0" w:space="0" w:color="auto"/>
            <w:bottom w:val="none" w:sz="0" w:space="0" w:color="auto"/>
            <w:right w:val="none" w:sz="0" w:space="0" w:color="auto"/>
          </w:divBdr>
        </w:div>
        <w:div w:id="1226716474">
          <w:marLeft w:val="0"/>
          <w:marRight w:val="0"/>
          <w:marTop w:val="0"/>
          <w:marBottom w:val="0"/>
          <w:divBdr>
            <w:top w:val="none" w:sz="0" w:space="0" w:color="auto"/>
            <w:left w:val="none" w:sz="0" w:space="0" w:color="auto"/>
            <w:bottom w:val="none" w:sz="0" w:space="0" w:color="auto"/>
            <w:right w:val="none" w:sz="0" w:space="0" w:color="auto"/>
          </w:divBdr>
        </w:div>
      </w:divsChild>
    </w:div>
    <w:div w:id="2027822882">
      <w:bodyDiv w:val="1"/>
      <w:marLeft w:val="0"/>
      <w:marRight w:val="0"/>
      <w:marTop w:val="0"/>
      <w:marBottom w:val="0"/>
      <w:divBdr>
        <w:top w:val="none" w:sz="0" w:space="0" w:color="auto"/>
        <w:left w:val="none" w:sz="0" w:space="0" w:color="auto"/>
        <w:bottom w:val="none" w:sz="0" w:space="0" w:color="auto"/>
        <w:right w:val="none" w:sz="0" w:space="0" w:color="auto"/>
      </w:divBdr>
      <w:divsChild>
        <w:div w:id="1903639641">
          <w:marLeft w:val="0"/>
          <w:marRight w:val="0"/>
          <w:marTop w:val="0"/>
          <w:marBottom w:val="0"/>
          <w:divBdr>
            <w:top w:val="none" w:sz="0" w:space="0" w:color="auto"/>
            <w:left w:val="none" w:sz="0" w:space="0" w:color="auto"/>
            <w:bottom w:val="none" w:sz="0" w:space="0" w:color="auto"/>
            <w:right w:val="none" w:sz="0" w:space="0" w:color="auto"/>
          </w:divBdr>
        </w:div>
        <w:div w:id="761148903">
          <w:marLeft w:val="0"/>
          <w:marRight w:val="0"/>
          <w:marTop w:val="0"/>
          <w:marBottom w:val="0"/>
          <w:divBdr>
            <w:top w:val="none" w:sz="0" w:space="0" w:color="auto"/>
            <w:left w:val="none" w:sz="0" w:space="0" w:color="auto"/>
            <w:bottom w:val="none" w:sz="0" w:space="0" w:color="auto"/>
            <w:right w:val="none" w:sz="0" w:space="0" w:color="auto"/>
          </w:divBdr>
        </w:div>
        <w:div w:id="1870802248">
          <w:marLeft w:val="0"/>
          <w:marRight w:val="0"/>
          <w:marTop w:val="0"/>
          <w:marBottom w:val="0"/>
          <w:divBdr>
            <w:top w:val="none" w:sz="0" w:space="0" w:color="auto"/>
            <w:left w:val="none" w:sz="0" w:space="0" w:color="auto"/>
            <w:bottom w:val="none" w:sz="0" w:space="0" w:color="auto"/>
            <w:right w:val="none" w:sz="0" w:space="0" w:color="auto"/>
          </w:divBdr>
        </w:div>
      </w:divsChild>
    </w:div>
    <w:div w:id="2028435616">
      <w:bodyDiv w:val="1"/>
      <w:marLeft w:val="0"/>
      <w:marRight w:val="0"/>
      <w:marTop w:val="0"/>
      <w:marBottom w:val="0"/>
      <w:divBdr>
        <w:top w:val="none" w:sz="0" w:space="0" w:color="auto"/>
        <w:left w:val="none" w:sz="0" w:space="0" w:color="auto"/>
        <w:bottom w:val="none" w:sz="0" w:space="0" w:color="auto"/>
        <w:right w:val="none" w:sz="0" w:space="0" w:color="auto"/>
      </w:divBdr>
      <w:divsChild>
        <w:div w:id="418601722">
          <w:marLeft w:val="0"/>
          <w:marRight w:val="0"/>
          <w:marTop w:val="0"/>
          <w:marBottom w:val="0"/>
          <w:divBdr>
            <w:top w:val="none" w:sz="0" w:space="0" w:color="auto"/>
            <w:left w:val="none" w:sz="0" w:space="0" w:color="auto"/>
            <w:bottom w:val="none" w:sz="0" w:space="0" w:color="auto"/>
            <w:right w:val="none" w:sz="0" w:space="0" w:color="auto"/>
          </w:divBdr>
        </w:div>
        <w:div w:id="957638906">
          <w:marLeft w:val="0"/>
          <w:marRight w:val="0"/>
          <w:marTop w:val="0"/>
          <w:marBottom w:val="0"/>
          <w:divBdr>
            <w:top w:val="none" w:sz="0" w:space="0" w:color="auto"/>
            <w:left w:val="none" w:sz="0" w:space="0" w:color="auto"/>
            <w:bottom w:val="none" w:sz="0" w:space="0" w:color="auto"/>
            <w:right w:val="none" w:sz="0" w:space="0" w:color="auto"/>
          </w:divBdr>
        </w:div>
        <w:div w:id="1441224097">
          <w:marLeft w:val="0"/>
          <w:marRight w:val="0"/>
          <w:marTop w:val="0"/>
          <w:marBottom w:val="0"/>
          <w:divBdr>
            <w:top w:val="none" w:sz="0" w:space="0" w:color="auto"/>
            <w:left w:val="none" w:sz="0" w:space="0" w:color="auto"/>
            <w:bottom w:val="none" w:sz="0" w:space="0" w:color="auto"/>
            <w:right w:val="none" w:sz="0" w:space="0" w:color="auto"/>
          </w:divBdr>
        </w:div>
      </w:divsChild>
    </w:div>
    <w:div w:id="2073042137">
      <w:bodyDiv w:val="1"/>
      <w:marLeft w:val="0"/>
      <w:marRight w:val="0"/>
      <w:marTop w:val="0"/>
      <w:marBottom w:val="0"/>
      <w:divBdr>
        <w:top w:val="none" w:sz="0" w:space="0" w:color="auto"/>
        <w:left w:val="none" w:sz="0" w:space="0" w:color="auto"/>
        <w:bottom w:val="none" w:sz="0" w:space="0" w:color="auto"/>
        <w:right w:val="none" w:sz="0" w:space="0" w:color="auto"/>
      </w:divBdr>
    </w:div>
    <w:div w:id="2089887025">
      <w:bodyDiv w:val="1"/>
      <w:marLeft w:val="0"/>
      <w:marRight w:val="0"/>
      <w:marTop w:val="0"/>
      <w:marBottom w:val="0"/>
      <w:divBdr>
        <w:top w:val="none" w:sz="0" w:space="0" w:color="auto"/>
        <w:left w:val="none" w:sz="0" w:space="0" w:color="auto"/>
        <w:bottom w:val="none" w:sz="0" w:space="0" w:color="auto"/>
        <w:right w:val="none" w:sz="0" w:space="0" w:color="auto"/>
      </w:divBdr>
      <w:divsChild>
        <w:div w:id="1173839684">
          <w:marLeft w:val="0"/>
          <w:marRight w:val="0"/>
          <w:marTop w:val="0"/>
          <w:marBottom w:val="0"/>
          <w:divBdr>
            <w:top w:val="none" w:sz="0" w:space="0" w:color="auto"/>
            <w:left w:val="none" w:sz="0" w:space="0" w:color="auto"/>
            <w:bottom w:val="none" w:sz="0" w:space="0" w:color="auto"/>
            <w:right w:val="none" w:sz="0" w:space="0" w:color="auto"/>
          </w:divBdr>
        </w:div>
        <w:div w:id="1684938803">
          <w:marLeft w:val="0"/>
          <w:marRight w:val="0"/>
          <w:marTop w:val="0"/>
          <w:marBottom w:val="0"/>
          <w:divBdr>
            <w:top w:val="none" w:sz="0" w:space="0" w:color="auto"/>
            <w:left w:val="none" w:sz="0" w:space="0" w:color="auto"/>
            <w:bottom w:val="none" w:sz="0" w:space="0" w:color="auto"/>
            <w:right w:val="none" w:sz="0" w:space="0" w:color="auto"/>
          </w:divBdr>
        </w:div>
      </w:divsChild>
    </w:div>
    <w:div w:id="2091730022">
      <w:bodyDiv w:val="1"/>
      <w:marLeft w:val="0"/>
      <w:marRight w:val="0"/>
      <w:marTop w:val="0"/>
      <w:marBottom w:val="0"/>
      <w:divBdr>
        <w:top w:val="none" w:sz="0" w:space="0" w:color="auto"/>
        <w:left w:val="none" w:sz="0" w:space="0" w:color="auto"/>
        <w:bottom w:val="none" w:sz="0" w:space="0" w:color="auto"/>
        <w:right w:val="none" w:sz="0" w:space="0" w:color="auto"/>
      </w:divBdr>
      <w:divsChild>
        <w:div w:id="384990769">
          <w:marLeft w:val="0"/>
          <w:marRight w:val="0"/>
          <w:marTop w:val="0"/>
          <w:marBottom w:val="0"/>
          <w:divBdr>
            <w:top w:val="none" w:sz="0" w:space="0" w:color="auto"/>
            <w:left w:val="none" w:sz="0" w:space="0" w:color="auto"/>
            <w:bottom w:val="none" w:sz="0" w:space="0" w:color="auto"/>
            <w:right w:val="none" w:sz="0" w:space="0" w:color="auto"/>
          </w:divBdr>
        </w:div>
        <w:div w:id="1042100385">
          <w:marLeft w:val="0"/>
          <w:marRight w:val="0"/>
          <w:marTop w:val="0"/>
          <w:marBottom w:val="0"/>
          <w:divBdr>
            <w:top w:val="none" w:sz="0" w:space="0" w:color="auto"/>
            <w:left w:val="none" w:sz="0" w:space="0" w:color="auto"/>
            <w:bottom w:val="none" w:sz="0" w:space="0" w:color="auto"/>
            <w:right w:val="none" w:sz="0" w:space="0" w:color="auto"/>
          </w:divBdr>
        </w:div>
        <w:div w:id="550926021">
          <w:marLeft w:val="0"/>
          <w:marRight w:val="0"/>
          <w:marTop w:val="0"/>
          <w:marBottom w:val="0"/>
          <w:divBdr>
            <w:top w:val="none" w:sz="0" w:space="0" w:color="auto"/>
            <w:left w:val="none" w:sz="0" w:space="0" w:color="auto"/>
            <w:bottom w:val="none" w:sz="0" w:space="0" w:color="auto"/>
            <w:right w:val="none" w:sz="0" w:space="0" w:color="auto"/>
          </w:divBdr>
        </w:div>
        <w:div w:id="347758123">
          <w:marLeft w:val="0"/>
          <w:marRight w:val="0"/>
          <w:marTop w:val="0"/>
          <w:marBottom w:val="0"/>
          <w:divBdr>
            <w:top w:val="none" w:sz="0" w:space="0" w:color="auto"/>
            <w:left w:val="none" w:sz="0" w:space="0" w:color="auto"/>
            <w:bottom w:val="none" w:sz="0" w:space="0" w:color="auto"/>
            <w:right w:val="none" w:sz="0" w:space="0" w:color="auto"/>
          </w:divBdr>
        </w:div>
      </w:divsChild>
    </w:div>
    <w:div w:id="2097481338">
      <w:bodyDiv w:val="1"/>
      <w:marLeft w:val="0"/>
      <w:marRight w:val="0"/>
      <w:marTop w:val="0"/>
      <w:marBottom w:val="0"/>
      <w:divBdr>
        <w:top w:val="none" w:sz="0" w:space="0" w:color="auto"/>
        <w:left w:val="none" w:sz="0" w:space="0" w:color="auto"/>
        <w:bottom w:val="none" w:sz="0" w:space="0" w:color="auto"/>
        <w:right w:val="none" w:sz="0" w:space="0" w:color="auto"/>
      </w:divBdr>
      <w:divsChild>
        <w:div w:id="961882608">
          <w:marLeft w:val="0"/>
          <w:marRight w:val="0"/>
          <w:marTop w:val="0"/>
          <w:marBottom w:val="0"/>
          <w:divBdr>
            <w:top w:val="none" w:sz="0" w:space="0" w:color="auto"/>
            <w:left w:val="none" w:sz="0" w:space="0" w:color="auto"/>
            <w:bottom w:val="none" w:sz="0" w:space="0" w:color="auto"/>
            <w:right w:val="none" w:sz="0" w:space="0" w:color="auto"/>
          </w:divBdr>
        </w:div>
      </w:divsChild>
    </w:div>
    <w:div w:id="2113165447">
      <w:bodyDiv w:val="1"/>
      <w:marLeft w:val="0"/>
      <w:marRight w:val="0"/>
      <w:marTop w:val="0"/>
      <w:marBottom w:val="0"/>
      <w:divBdr>
        <w:top w:val="none" w:sz="0" w:space="0" w:color="auto"/>
        <w:left w:val="none" w:sz="0" w:space="0" w:color="auto"/>
        <w:bottom w:val="none" w:sz="0" w:space="0" w:color="auto"/>
        <w:right w:val="none" w:sz="0" w:space="0" w:color="auto"/>
      </w:divBdr>
      <w:divsChild>
        <w:div w:id="29841129">
          <w:marLeft w:val="0"/>
          <w:marRight w:val="0"/>
          <w:marTop w:val="0"/>
          <w:marBottom w:val="0"/>
          <w:divBdr>
            <w:top w:val="none" w:sz="0" w:space="0" w:color="auto"/>
            <w:left w:val="none" w:sz="0" w:space="0" w:color="auto"/>
            <w:bottom w:val="none" w:sz="0" w:space="0" w:color="auto"/>
            <w:right w:val="none" w:sz="0" w:space="0" w:color="auto"/>
          </w:divBdr>
        </w:div>
      </w:divsChild>
    </w:div>
    <w:div w:id="2144542655">
      <w:bodyDiv w:val="1"/>
      <w:marLeft w:val="0"/>
      <w:marRight w:val="0"/>
      <w:marTop w:val="0"/>
      <w:marBottom w:val="0"/>
      <w:divBdr>
        <w:top w:val="none" w:sz="0" w:space="0" w:color="auto"/>
        <w:left w:val="none" w:sz="0" w:space="0" w:color="auto"/>
        <w:bottom w:val="none" w:sz="0" w:space="0" w:color="auto"/>
        <w:right w:val="none" w:sz="0" w:space="0" w:color="auto"/>
      </w:divBdr>
      <w:divsChild>
        <w:div w:id="511183616">
          <w:marLeft w:val="0"/>
          <w:marRight w:val="0"/>
          <w:marTop w:val="0"/>
          <w:marBottom w:val="0"/>
          <w:divBdr>
            <w:top w:val="none" w:sz="0" w:space="0" w:color="auto"/>
            <w:left w:val="none" w:sz="0" w:space="0" w:color="auto"/>
            <w:bottom w:val="none" w:sz="0" w:space="0" w:color="auto"/>
            <w:right w:val="none" w:sz="0" w:space="0" w:color="auto"/>
          </w:divBdr>
        </w:div>
        <w:div w:id="73166284">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AEC0DA-D44A-438D-B995-2F3955A5E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3842</TotalTime>
  <Pages>1</Pages>
  <Words>617</Words>
  <Characters>3523</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Mousavi</dc:creator>
  <cp:keywords/>
  <dc:description/>
  <cp:lastModifiedBy>alireZa</cp:lastModifiedBy>
  <cp:revision>545</cp:revision>
  <cp:lastPrinted>2023-03-05T09:16:00Z</cp:lastPrinted>
  <dcterms:created xsi:type="dcterms:W3CDTF">2022-10-16T08:36:00Z</dcterms:created>
  <dcterms:modified xsi:type="dcterms:W3CDTF">2023-03-06T13:39:00Z</dcterms:modified>
</cp:coreProperties>
</file>